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C0D" w:rsidRPr="00BB79A1" w:rsidRDefault="00780C0D" w:rsidP="00DA17AA">
      <w:pPr>
        <w:pStyle w:val="Heading"/>
        <w:spacing w:before="20" w:after="0"/>
        <w:ind w:left="1843" w:hanging="1843"/>
        <w:jc w:val="center"/>
        <w:rPr>
          <w:sz w:val="24"/>
          <w:szCs w:val="24"/>
          <w:lang w:val="en-US"/>
        </w:rPr>
      </w:pPr>
    </w:p>
    <w:p w:rsidR="00780C0D" w:rsidRPr="00BB79A1" w:rsidRDefault="00780C0D" w:rsidP="00DA17AA">
      <w:pPr>
        <w:ind w:left="2127" w:hanging="2127"/>
        <w:rPr>
          <w:rFonts w:cs="Arial"/>
          <w:b/>
          <w:sz w:val="24"/>
          <w:szCs w:val="24"/>
          <w:lang w:val="en-US"/>
        </w:rPr>
      </w:pPr>
      <w:r w:rsidRPr="00BB79A1">
        <w:rPr>
          <w:rFonts w:cs="Arial"/>
          <w:b/>
          <w:sz w:val="24"/>
          <w:szCs w:val="24"/>
          <w:lang w:val="en-US"/>
        </w:rPr>
        <w:t>Source:</w:t>
      </w:r>
      <w:r w:rsidRPr="00BB79A1">
        <w:rPr>
          <w:rFonts w:cs="Arial"/>
          <w:b/>
          <w:sz w:val="24"/>
          <w:szCs w:val="24"/>
          <w:lang w:val="en-US"/>
        </w:rPr>
        <w:tab/>
      </w:r>
      <w:proofErr w:type="spellStart"/>
      <w:r w:rsidR="00D83AF5">
        <w:rPr>
          <w:rFonts w:cs="Arial"/>
          <w:b/>
          <w:sz w:val="24"/>
          <w:szCs w:val="24"/>
          <w:lang w:val="en-US"/>
        </w:rPr>
        <w:t>InterDigital</w:t>
      </w:r>
      <w:proofErr w:type="spellEnd"/>
      <w:r w:rsidR="00D83AF5">
        <w:rPr>
          <w:rFonts w:cs="Arial"/>
          <w:b/>
          <w:sz w:val="24"/>
          <w:szCs w:val="24"/>
          <w:lang w:val="en-US"/>
        </w:rPr>
        <w:t xml:space="preserve"> Communications</w:t>
      </w:r>
      <w:r w:rsidR="00B96C11">
        <w:rPr>
          <w:rFonts w:cs="Arial"/>
          <w:b/>
          <w:sz w:val="24"/>
          <w:szCs w:val="24"/>
          <w:lang w:val="en-US"/>
        </w:rPr>
        <w:t xml:space="preserve"> Inc</w:t>
      </w:r>
      <w:r w:rsidRPr="00BB79A1">
        <w:rPr>
          <w:rStyle w:val="FootnoteReference"/>
          <w:b/>
          <w:sz w:val="24"/>
          <w:szCs w:val="24"/>
        </w:rPr>
        <w:footnoteReference w:id="1"/>
      </w:r>
    </w:p>
    <w:p w:rsidR="00780C0D" w:rsidRPr="00BB79A1" w:rsidRDefault="00780C0D" w:rsidP="00DA17AA">
      <w:pPr>
        <w:ind w:left="2131" w:hanging="2131"/>
        <w:rPr>
          <w:b/>
          <w:sz w:val="24"/>
          <w:lang w:val="en-US"/>
        </w:rPr>
      </w:pPr>
      <w:r w:rsidRPr="00BB79A1">
        <w:rPr>
          <w:rFonts w:cs="Arial"/>
          <w:b/>
          <w:sz w:val="24"/>
          <w:szCs w:val="24"/>
          <w:lang w:val="en-US"/>
        </w:rPr>
        <w:t>Title:</w:t>
      </w:r>
      <w:r w:rsidRPr="00BB79A1">
        <w:rPr>
          <w:rFonts w:cs="Arial"/>
          <w:b/>
          <w:sz w:val="24"/>
          <w:szCs w:val="24"/>
          <w:lang w:val="en-US"/>
        </w:rPr>
        <w:tab/>
      </w:r>
      <w:proofErr w:type="spellStart"/>
      <w:r w:rsidR="00B96C11" w:rsidRPr="00980A01">
        <w:rPr>
          <w:rFonts w:eastAsia="SimSun" w:cs="Arial"/>
          <w:b/>
          <w:kern w:val="2"/>
          <w:sz w:val="24"/>
          <w:szCs w:val="24"/>
          <w:lang w:eastAsia="zh-CN"/>
        </w:rPr>
        <w:t>Downsampling</w:t>
      </w:r>
      <w:proofErr w:type="spellEnd"/>
      <w:r w:rsidR="00B96C11" w:rsidRPr="00980A01">
        <w:rPr>
          <w:rFonts w:eastAsia="SimSun" w:cs="Arial"/>
          <w:b/>
          <w:kern w:val="2"/>
          <w:sz w:val="24"/>
          <w:szCs w:val="24"/>
          <w:lang w:eastAsia="zh-CN"/>
        </w:rPr>
        <w:t xml:space="preserve"> filters for test sequences generation for the evaluation of HEVC</w:t>
      </w:r>
    </w:p>
    <w:p w:rsidR="00780C0D" w:rsidRPr="00BB79A1" w:rsidRDefault="00780C0D" w:rsidP="00DA17AA">
      <w:pPr>
        <w:pStyle w:val="Heading2"/>
        <w:tabs>
          <w:tab w:val="clear" w:pos="2127"/>
        </w:tabs>
      </w:pPr>
      <w:r w:rsidRPr="00BB79A1">
        <w:t>Document for:</w:t>
      </w:r>
      <w:r w:rsidRPr="00BB79A1">
        <w:tab/>
      </w:r>
      <w:r w:rsidR="00B96C11">
        <w:t>Informati</w:t>
      </w:r>
      <w:r w:rsidR="0067355C">
        <w:t>on</w:t>
      </w:r>
      <w:r w:rsidRPr="00BB79A1">
        <w:t xml:space="preserve"> </w:t>
      </w:r>
    </w:p>
    <w:p w:rsidR="00780C0D" w:rsidRPr="00BB79A1" w:rsidRDefault="00780C0D" w:rsidP="00DA17AA">
      <w:pPr>
        <w:pStyle w:val="Heading2"/>
        <w:tabs>
          <w:tab w:val="clear" w:pos="2127"/>
        </w:tabs>
      </w:pPr>
      <w:r w:rsidRPr="00BB79A1">
        <w:t>Agenda Item:</w:t>
      </w:r>
      <w:r w:rsidRPr="00BB79A1">
        <w:tab/>
      </w:r>
      <w:r w:rsidR="008D6C9E">
        <w:t>9</w:t>
      </w:r>
    </w:p>
    <w:p w:rsidR="00780C0D" w:rsidRPr="00BB79A1" w:rsidRDefault="00780C0D" w:rsidP="00DA17AA">
      <w:pPr>
        <w:pBdr>
          <w:top w:val="single" w:sz="12" w:space="1" w:color="auto"/>
        </w:pBdr>
        <w:spacing w:after="0"/>
        <w:rPr>
          <w:lang w:val="en-US"/>
        </w:rPr>
      </w:pPr>
    </w:p>
    <w:p w:rsidR="00B96C11" w:rsidRPr="00980A01" w:rsidRDefault="00B96C11" w:rsidP="00980A01">
      <w:pPr>
        <w:pStyle w:val="Heading2"/>
      </w:pPr>
      <w:r w:rsidRPr="00980A01">
        <w:t>Introduction</w:t>
      </w:r>
    </w:p>
    <w:p w:rsidR="00B96C11" w:rsidRDefault="00B96C11" w:rsidP="00980A01">
      <w:pPr>
        <w:rPr>
          <w:lang w:val="de-AT"/>
        </w:rPr>
      </w:pPr>
      <w:r>
        <w:rPr>
          <w:lang w:val="de-AT"/>
        </w:rPr>
        <w:t xml:space="preserve">In 3GPP TSG-SA4#72 meeting, the HEVC test plan was updated and corresponding test cases, test conditions, test sequences, software and quality metrics were dicussed and agreed for the evaluation of HEVC compared to AVC for 3GPP multimedia services </w:t>
      </w:r>
      <w:r w:rsidR="00586014">
        <w:rPr>
          <w:lang w:val="de-AT"/>
        </w:rPr>
        <w:fldChar w:fldCharType="begin"/>
      </w:r>
      <w:r>
        <w:rPr>
          <w:lang w:val="de-AT"/>
        </w:rPr>
        <w:instrText xml:space="preserve"> REF _Ref352055132 \r \h </w:instrText>
      </w:r>
      <w:r w:rsidR="00586014">
        <w:rPr>
          <w:lang w:val="de-AT"/>
        </w:rPr>
      </w:r>
      <w:r w:rsidR="00586014">
        <w:rPr>
          <w:lang w:val="de-AT"/>
        </w:rPr>
        <w:fldChar w:fldCharType="separate"/>
      </w:r>
      <w:r>
        <w:rPr>
          <w:lang w:val="de-AT"/>
        </w:rPr>
        <w:t>[1]</w:t>
      </w:r>
      <w:r w:rsidR="00586014">
        <w:rPr>
          <w:lang w:val="de-AT"/>
        </w:rPr>
        <w:fldChar w:fldCharType="end"/>
      </w:r>
      <w:r w:rsidR="00586014">
        <w:rPr>
          <w:lang w:val="de-AT"/>
        </w:rPr>
        <w:fldChar w:fldCharType="begin"/>
      </w:r>
      <w:r>
        <w:rPr>
          <w:lang w:val="de-AT"/>
        </w:rPr>
        <w:instrText xml:space="preserve"> REF _Ref352055134 \r \h </w:instrText>
      </w:r>
      <w:r w:rsidR="00586014">
        <w:rPr>
          <w:lang w:val="de-AT"/>
        </w:rPr>
      </w:r>
      <w:r w:rsidR="00586014">
        <w:rPr>
          <w:lang w:val="de-AT"/>
        </w:rPr>
        <w:fldChar w:fldCharType="separate"/>
      </w:r>
      <w:r>
        <w:rPr>
          <w:lang w:val="de-AT"/>
        </w:rPr>
        <w:t>[2]</w:t>
      </w:r>
      <w:r w:rsidR="00586014">
        <w:rPr>
          <w:lang w:val="de-AT"/>
        </w:rPr>
        <w:fldChar w:fldCharType="end"/>
      </w:r>
      <w:r>
        <w:rPr>
          <w:lang w:val="de-AT"/>
        </w:rPr>
        <w:t>. Besides the test sequences (Class B/C/D) used by JCT-VC for development of HEVC, additional test sequences were added to Class C, D and E</w:t>
      </w:r>
      <w:r w:rsidR="00FD5226">
        <w:rPr>
          <w:lang w:val="de-AT"/>
        </w:rPr>
        <w:t xml:space="preserve"> as shown in </w:t>
      </w:r>
      <w:r w:rsidR="00586014">
        <w:rPr>
          <w:lang w:val="de-AT"/>
        </w:rPr>
        <w:fldChar w:fldCharType="begin"/>
      </w:r>
      <w:r w:rsidR="00FD5226">
        <w:rPr>
          <w:lang w:val="de-AT"/>
        </w:rPr>
        <w:instrText xml:space="preserve"> REF _Ref353258127 \r \h </w:instrText>
      </w:r>
      <w:r w:rsidR="00586014">
        <w:rPr>
          <w:lang w:val="de-AT"/>
        </w:rPr>
      </w:r>
      <w:r w:rsidR="00586014">
        <w:rPr>
          <w:lang w:val="de-AT"/>
        </w:rPr>
        <w:fldChar w:fldCharType="separate"/>
      </w:r>
      <w:r w:rsidR="00FD5226">
        <w:rPr>
          <w:lang w:val="de-AT"/>
        </w:rPr>
        <w:t>Table 1</w:t>
      </w:r>
      <w:r w:rsidR="00586014">
        <w:rPr>
          <w:lang w:val="de-AT"/>
        </w:rPr>
        <w:fldChar w:fldCharType="end"/>
      </w:r>
      <w:r>
        <w:rPr>
          <w:lang w:val="de-AT"/>
        </w:rPr>
        <w:t xml:space="preserve">. The Class E test sequences are down-sampled from Class B 1080p test sequences using the same downsampling filter as currently being used by JCT-VC to generate the anchor sequences for the scalable extension of HEVC. The additonal test sequences in Class C and Class D are also downsampled from Class B 1080p test sequences, but with different downsampling filters because the picture aspect ratio (PAR) is changed and the downsampling ration is neither 1.5x nor 2x for these sequences. </w:t>
      </w:r>
    </w:p>
    <w:p w:rsidR="00F050E9" w:rsidRPr="00F050E9" w:rsidRDefault="00F050E9" w:rsidP="00980A01">
      <w:pPr>
        <w:pStyle w:val="Caption"/>
        <w:numPr>
          <w:ilvl w:val="0"/>
          <w:numId w:val="8"/>
        </w:numPr>
        <w:jc w:val="center"/>
        <w:rPr>
          <w:color w:val="auto"/>
          <w:sz w:val="22"/>
          <w:szCs w:val="22"/>
        </w:rPr>
      </w:pPr>
      <w:bookmarkStart w:id="0" w:name="_Ref353258127"/>
      <w:r>
        <w:rPr>
          <w:color w:val="auto"/>
          <w:sz w:val="22"/>
          <w:szCs w:val="22"/>
        </w:rPr>
        <w:t>New test sequences</w:t>
      </w:r>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62"/>
        <w:gridCol w:w="2485"/>
        <w:gridCol w:w="2336"/>
        <w:gridCol w:w="2085"/>
      </w:tblGrid>
      <w:tr w:rsidR="00F050E9" w:rsidRPr="006645B7" w:rsidTr="00F050E9">
        <w:tc>
          <w:tcPr>
            <w:tcW w:w="2662" w:type="dxa"/>
            <w:shd w:val="clear" w:color="auto" w:fill="auto"/>
          </w:tcPr>
          <w:p w:rsidR="00F050E9" w:rsidRPr="00302190" w:rsidRDefault="00F050E9" w:rsidP="00ED639D">
            <w:pPr>
              <w:jc w:val="both"/>
              <w:rPr>
                <w:b/>
                <w:lang w:val="en-US"/>
              </w:rPr>
            </w:pPr>
            <w:r w:rsidRPr="006645B7">
              <w:rPr>
                <w:b/>
                <w:lang w:val="en-US"/>
              </w:rPr>
              <w:t>Class</w:t>
            </w:r>
          </w:p>
        </w:tc>
        <w:tc>
          <w:tcPr>
            <w:tcW w:w="2485" w:type="dxa"/>
            <w:shd w:val="clear" w:color="auto" w:fill="auto"/>
          </w:tcPr>
          <w:p w:rsidR="00F050E9" w:rsidRPr="00302190" w:rsidRDefault="00F050E9" w:rsidP="00ED639D">
            <w:pPr>
              <w:jc w:val="both"/>
              <w:rPr>
                <w:b/>
                <w:lang w:val="en-US"/>
              </w:rPr>
            </w:pPr>
            <w:r w:rsidRPr="006645B7">
              <w:rPr>
                <w:b/>
                <w:lang w:val="en-US"/>
              </w:rPr>
              <w:t>Sequence</w:t>
            </w:r>
          </w:p>
        </w:tc>
        <w:tc>
          <w:tcPr>
            <w:tcW w:w="2336" w:type="dxa"/>
            <w:shd w:val="clear" w:color="auto" w:fill="auto"/>
          </w:tcPr>
          <w:p w:rsidR="00F050E9" w:rsidRPr="00302190" w:rsidRDefault="00F050E9" w:rsidP="00ED639D">
            <w:pPr>
              <w:jc w:val="both"/>
              <w:rPr>
                <w:b/>
                <w:lang w:val="en-US"/>
              </w:rPr>
            </w:pPr>
            <w:r w:rsidRPr="006645B7">
              <w:rPr>
                <w:b/>
                <w:lang w:val="en-US"/>
              </w:rPr>
              <w:t>Spatial resolution</w:t>
            </w:r>
          </w:p>
        </w:tc>
        <w:tc>
          <w:tcPr>
            <w:tcW w:w="2085" w:type="dxa"/>
            <w:shd w:val="clear" w:color="auto" w:fill="auto"/>
          </w:tcPr>
          <w:p w:rsidR="00F050E9" w:rsidRPr="00302190" w:rsidRDefault="00F050E9" w:rsidP="00ED639D">
            <w:pPr>
              <w:jc w:val="both"/>
              <w:rPr>
                <w:b/>
                <w:lang w:val="en-US"/>
              </w:rPr>
            </w:pPr>
            <w:r w:rsidRPr="006645B7">
              <w:rPr>
                <w:b/>
                <w:lang w:val="en-US"/>
              </w:rPr>
              <w:t>Frame rate</w:t>
            </w:r>
          </w:p>
        </w:tc>
      </w:tr>
      <w:tr w:rsidR="00F050E9" w:rsidRPr="006645B7" w:rsidTr="00F050E9">
        <w:tc>
          <w:tcPr>
            <w:tcW w:w="2662" w:type="dxa"/>
            <w:vMerge w:val="restart"/>
            <w:shd w:val="clear" w:color="auto" w:fill="auto"/>
          </w:tcPr>
          <w:p w:rsidR="00F050E9" w:rsidRPr="006645B7" w:rsidRDefault="00F050E9" w:rsidP="00ED639D">
            <w:pPr>
              <w:jc w:val="both"/>
              <w:rPr>
                <w:lang w:val="en-US"/>
              </w:rPr>
            </w:pPr>
            <w:r>
              <w:rPr>
                <w:lang w:val="en-US"/>
              </w:rPr>
              <w:t>Class-C</w:t>
            </w:r>
          </w:p>
        </w:tc>
        <w:tc>
          <w:tcPr>
            <w:tcW w:w="2485" w:type="dxa"/>
            <w:shd w:val="clear" w:color="auto" w:fill="auto"/>
          </w:tcPr>
          <w:p w:rsidR="00F050E9" w:rsidRPr="006645B7" w:rsidRDefault="00F050E9" w:rsidP="00ED639D">
            <w:pPr>
              <w:jc w:val="both"/>
              <w:rPr>
                <w:lang w:val="en-US"/>
              </w:rPr>
            </w:pPr>
            <w:r w:rsidRPr="006645B7">
              <w:rPr>
                <w:lang w:val="en-US"/>
              </w:rPr>
              <w:t>Kimono</w:t>
            </w:r>
            <w:r>
              <w:rPr>
                <w:lang w:val="en-US"/>
              </w:rPr>
              <w:t>_480p</w:t>
            </w:r>
          </w:p>
        </w:tc>
        <w:tc>
          <w:tcPr>
            <w:tcW w:w="2336" w:type="dxa"/>
            <w:shd w:val="clear" w:color="auto" w:fill="auto"/>
          </w:tcPr>
          <w:p w:rsidR="00F050E9" w:rsidRPr="006645B7" w:rsidRDefault="00F050E9" w:rsidP="00ED639D">
            <w:pPr>
              <w:jc w:val="both"/>
              <w:rPr>
                <w:lang w:val="en-US"/>
              </w:rPr>
            </w:pPr>
            <w:r>
              <w:rPr>
                <w:lang w:val="en-US"/>
              </w:rPr>
              <w:t>832x480</w:t>
            </w:r>
          </w:p>
        </w:tc>
        <w:tc>
          <w:tcPr>
            <w:tcW w:w="2085" w:type="dxa"/>
            <w:shd w:val="clear" w:color="auto" w:fill="auto"/>
          </w:tcPr>
          <w:p w:rsidR="00F050E9" w:rsidRPr="006645B7" w:rsidRDefault="00F050E9" w:rsidP="00ED639D">
            <w:pPr>
              <w:jc w:val="both"/>
              <w:rPr>
                <w:lang w:val="en-US"/>
              </w:rPr>
            </w:pPr>
            <w:r>
              <w:rPr>
                <w:lang w:val="en-US"/>
              </w:rPr>
              <w:t>24 fps</w:t>
            </w:r>
          </w:p>
        </w:tc>
      </w:tr>
      <w:tr w:rsidR="00F050E9" w:rsidRPr="006645B7" w:rsidTr="00F050E9">
        <w:tc>
          <w:tcPr>
            <w:tcW w:w="2662" w:type="dxa"/>
            <w:vMerge/>
            <w:shd w:val="clear" w:color="auto" w:fill="auto"/>
          </w:tcPr>
          <w:p w:rsidR="00F050E9" w:rsidRPr="006645B7" w:rsidRDefault="00F050E9" w:rsidP="00ED639D">
            <w:pPr>
              <w:jc w:val="both"/>
              <w:rPr>
                <w:lang w:val="en-US"/>
              </w:rPr>
            </w:pPr>
          </w:p>
        </w:tc>
        <w:tc>
          <w:tcPr>
            <w:tcW w:w="2485" w:type="dxa"/>
            <w:shd w:val="clear" w:color="auto" w:fill="auto"/>
          </w:tcPr>
          <w:p w:rsidR="00F050E9" w:rsidRDefault="00F050E9" w:rsidP="00ED639D">
            <w:pPr>
              <w:jc w:val="both"/>
              <w:rPr>
                <w:lang w:val="en-US"/>
              </w:rPr>
            </w:pPr>
            <w:r w:rsidRPr="006645B7">
              <w:rPr>
                <w:lang w:val="en-US"/>
              </w:rPr>
              <w:t>ParkScene</w:t>
            </w:r>
            <w:r>
              <w:rPr>
                <w:lang w:val="en-US"/>
              </w:rPr>
              <w:t>_480p</w:t>
            </w:r>
          </w:p>
        </w:tc>
        <w:tc>
          <w:tcPr>
            <w:tcW w:w="2336" w:type="dxa"/>
            <w:shd w:val="clear" w:color="auto" w:fill="auto"/>
          </w:tcPr>
          <w:p w:rsidR="00F050E9" w:rsidRDefault="00F050E9" w:rsidP="00ED639D">
            <w:pPr>
              <w:jc w:val="both"/>
              <w:rPr>
                <w:lang w:val="en-US"/>
              </w:rPr>
            </w:pPr>
            <w:r>
              <w:rPr>
                <w:lang w:val="en-US"/>
              </w:rPr>
              <w:t>832x480</w:t>
            </w:r>
          </w:p>
        </w:tc>
        <w:tc>
          <w:tcPr>
            <w:tcW w:w="2085" w:type="dxa"/>
            <w:shd w:val="clear" w:color="auto" w:fill="auto"/>
          </w:tcPr>
          <w:p w:rsidR="00F050E9" w:rsidRDefault="00F050E9" w:rsidP="00ED639D">
            <w:pPr>
              <w:jc w:val="both"/>
              <w:rPr>
                <w:lang w:val="en-US"/>
              </w:rPr>
            </w:pPr>
            <w:r>
              <w:rPr>
                <w:lang w:val="en-US"/>
              </w:rPr>
              <w:t>24 fps</w:t>
            </w:r>
          </w:p>
        </w:tc>
      </w:tr>
      <w:tr w:rsidR="00F050E9" w:rsidRPr="006645B7" w:rsidTr="00F050E9">
        <w:tc>
          <w:tcPr>
            <w:tcW w:w="2662" w:type="dxa"/>
            <w:vMerge/>
            <w:shd w:val="clear" w:color="auto" w:fill="auto"/>
          </w:tcPr>
          <w:p w:rsidR="00F050E9" w:rsidRPr="006645B7" w:rsidRDefault="00F050E9" w:rsidP="00ED639D">
            <w:pPr>
              <w:jc w:val="both"/>
              <w:rPr>
                <w:lang w:val="en-US"/>
              </w:rPr>
            </w:pPr>
          </w:p>
        </w:tc>
        <w:tc>
          <w:tcPr>
            <w:tcW w:w="2485" w:type="dxa"/>
            <w:shd w:val="clear" w:color="auto" w:fill="auto"/>
          </w:tcPr>
          <w:p w:rsidR="00F050E9" w:rsidRDefault="00F050E9" w:rsidP="00ED639D">
            <w:pPr>
              <w:jc w:val="both"/>
              <w:rPr>
                <w:lang w:val="en-US"/>
              </w:rPr>
            </w:pPr>
            <w:r w:rsidRPr="006645B7">
              <w:rPr>
                <w:lang w:val="en-US"/>
              </w:rPr>
              <w:t>Cactus</w:t>
            </w:r>
            <w:r>
              <w:rPr>
                <w:lang w:val="en-US"/>
              </w:rPr>
              <w:t>_480p</w:t>
            </w:r>
          </w:p>
        </w:tc>
        <w:tc>
          <w:tcPr>
            <w:tcW w:w="2336" w:type="dxa"/>
            <w:shd w:val="clear" w:color="auto" w:fill="auto"/>
          </w:tcPr>
          <w:p w:rsidR="00F050E9" w:rsidRDefault="00F050E9" w:rsidP="00ED639D">
            <w:pPr>
              <w:jc w:val="both"/>
              <w:rPr>
                <w:lang w:val="en-US"/>
              </w:rPr>
            </w:pPr>
            <w:r>
              <w:rPr>
                <w:lang w:val="en-US"/>
              </w:rPr>
              <w:t>832x480</w:t>
            </w:r>
          </w:p>
        </w:tc>
        <w:tc>
          <w:tcPr>
            <w:tcW w:w="2085" w:type="dxa"/>
            <w:shd w:val="clear" w:color="auto" w:fill="auto"/>
          </w:tcPr>
          <w:p w:rsidR="00F050E9" w:rsidRDefault="00F050E9" w:rsidP="00ED639D">
            <w:pPr>
              <w:jc w:val="both"/>
              <w:rPr>
                <w:lang w:val="en-US"/>
              </w:rPr>
            </w:pPr>
            <w:r>
              <w:rPr>
                <w:lang w:val="en-US"/>
              </w:rPr>
              <w:t>50 fps</w:t>
            </w:r>
          </w:p>
        </w:tc>
      </w:tr>
      <w:tr w:rsidR="00F050E9" w:rsidRPr="006645B7" w:rsidTr="00F050E9">
        <w:tc>
          <w:tcPr>
            <w:tcW w:w="2662" w:type="dxa"/>
            <w:vMerge/>
            <w:shd w:val="clear" w:color="auto" w:fill="auto"/>
          </w:tcPr>
          <w:p w:rsidR="00F050E9" w:rsidRPr="006645B7" w:rsidRDefault="00F050E9" w:rsidP="00ED639D">
            <w:pPr>
              <w:jc w:val="both"/>
              <w:rPr>
                <w:lang w:val="en-US"/>
              </w:rPr>
            </w:pPr>
          </w:p>
        </w:tc>
        <w:tc>
          <w:tcPr>
            <w:tcW w:w="2485" w:type="dxa"/>
            <w:shd w:val="clear" w:color="auto" w:fill="auto"/>
          </w:tcPr>
          <w:p w:rsidR="00F050E9" w:rsidRDefault="00F050E9" w:rsidP="00ED639D">
            <w:pPr>
              <w:jc w:val="both"/>
              <w:rPr>
                <w:lang w:val="en-US"/>
              </w:rPr>
            </w:pPr>
            <w:r w:rsidRPr="006645B7">
              <w:rPr>
                <w:lang w:val="en-US"/>
              </w:rPr>
              <w:t>BasketballDrive</w:t>
            </w:r>
            <w:r>
              <w:rPr>
                <w:lang w:val="en-US"/>
              </w:rPr>
              <w:t>_480p</w:t>
            </w:r>
          </w:p>
        </w:tc>
        <w:tc>
          <w:tcPr>
            <w:tcW w:w="2336" w:type="dxa"/>
            <w:shd w:val="clear" w:color="auto" w:fill="auto"/>
          </w:tcPr>
          <w:p w:rsidR="00F050E9" w:rsidRDefault="00F050E9" w:rsidP="00ED639D">
            <w:pPr>
              <w:jc w:val="both"/>
              <w:rPr>
                <w:lang w:val="en-US"/>
              </w:rPr>
            </w:pPr>
            <w:r>
              <w:rPr>
                <w:lang w:val="en-US"/>
              </w:rPr>
              <w:t>832x480</w:t>
            </w:r>
          </w:p>
        </w:tc>
        <w:tc>
          <w:tcPr>
            <w:tcW w:w="2085" w:type="dxa"/>
            <w:shd w:val="clear" w:color="auto" w:fill="auto"/>
          </w:tcPr>
          <w:p w:rsidR="00F050E9" w:rsidRDefault="00F050E9" w:rsidP="00ED639D">
            <w:pPr>
              <w:jc w:val="both"/>
              <w:rPr>
                <w:lang w:val="en-US"/>
              </w:rPr>
            </w:pPr>
            <w:r>
              <w:rPr>
                <w:lang w:val="en-US"/>
              </w:rPr>
              <w:t>50 fps</w:t>
            </w:r>
          </w:p>
        </w:tc>
      </w:tr>
      <w:tr w:rsidR="00F050E9" w:rsidRPr="006645B7" w:rsidTr="00F050E9">
        <w:tc>
          <w:tcPr>
            <w:tcW w:w="2662" w:type="dxa"/>
            <w:vMerge/>
            <w:shd w:val="clear" w:color="auto" w:fill="auto"/>
          </w:tcPr>
          <w:p w:rsidR="00F050E9" w:rsidRPr="006645B7" w:rsidRDefault="00F050E9" w:rsidP="00ED639D">
            <w:pPr>
              <w:jc w:val="both"/>
              <w:rPr>
                <w:lang w:val="en-US"/>
              </w:rPr>
            </w:pPr>
          </w:p>
        </w:tc>
        <w:tc>
          <w:tcPr>
            <w:tcW w:w="2485" w:type="dxa"/>
            <w:shd w:val="clear" w:color="auto" w:fill="auto"/>
          </w:tcPr>
          <w:p w:rsidR="00F050E9" w:rsidRDefault="00F050E9" w:rsidP="00ED639D">
            <w:pPr>
              <w:jc w:val="both"/>
              <w:rPr>
                <w:lang w:val="en-US"/>
              </w:rPr>
            </w:pPr>
            <w:r w:rsidRPr="006645B7">
              <w:rPr>
                <w:lang w:val="en-US"/>
              </w:rPr>
              <w:t>BQTerrace</w:t>
            </w:r>
            <w:r>
              <w:rPr>
                <w:lang w:val="en-US"/>
              </w:rPr>
              <w:t>_480p</w:t>
            </w:r>
          </w:p>
        </w:tc>
        <w:tc>
          <w:tcPr>
            <w:tcW w:w="2336" w:type="dxa"/>
            <w:shd w:val="clear" w:color="auto" w:fill="auto"/>
          </w:tcPr>
          <w:p w:rsidR="00F050E9" w:rsidRDefault="00F050E9" w:rsidP="00ED639D">
            <w:pPr>
              <w:jc w:val="both"/>
              <w:rPr>
                <w:lang w:val="en-US"/>
              </w:rPr>
            </w:pPr>
            <w:r>
              <w:rPr>
                <w:lang w:val="en-US"/>
              </w:rPr>
              <w:t>832x480</w:t>
            </w:r>
          </w:p>
        </w:tc>
        <w:tc>
          <w:tcPr>
            <w:tcW w:w="2085" w:type="dxa"/>
            <w:shd w:val="clear" w:color="auto" w:fill="auto"/>
          </w:tcPr>
          <w:p w:rsidR="00F050E9" w:rsidRDefault="00F050E9" w:rsidP="00ED639D">
            <w:pPr>
              <w:jc w:val="both"/>
              <w:rPr>
                <w:lang w:val="en-US"/>
              </w:rPr>
            </w:pPr>
            <w:r>
              <w:rPr>
                <w:lang w:val="en-US"/>
              </w:rPr>
              <w:t>60 fps</w:t>
            </w:r>
          </w:p>
        </w:tc>
      </w:tr>
      <w:tr w:rsidR="00F050E9" w:rsidRPr="006645B7" w:rsidTr="00F050E9">
        <w:tc>
          <w:tcPr>
            <w:tcW w:w="2662" w:type="dxa"/>
            <w:vMerge w:val="restart"/>
            <w:shd w:val="clear" w:color="auto" w:fill="auto"/>
          </w:tcPr>
          <w:p w:rsidR="00F050E9" w:rsidRPr="006645B7" w:rsidRDefault="00F050E9" w:rsidP="00ED639D">
            <w:pPr>
              <w:jc w:val="both"/>
              <w:rPr>
                <w:lang w:val="en-US"/>
              </w:rPr>
            </w:pPr>
            <w:r>
              <w:rPr>
                <w:lang w:val="en-US"/>
              </w:rPr>
              <w:t>Class-D</w:t>
            </w:r>
          </w:p>
        </w:tc>
        <w:tc>
          <w:tcPr>
            <w:tcW w:w="2485" w:type="dxa"/>
            <w:shd w:val="clear" w:color="auto" w:fill="auto"/>
          </w:tcPr>
          <w:p w:rsidR="00F050E9" w:rsidRPr="006645B7" w:rsidRDefault="00F050E9" w:rsidP="00ED639D">
            <w:pPr>
              <w:jc w:val="both"/>
              <w:rPr>
                <w:lang w:val="en-US"/>
              </w:rPr>
            </w:pPr>
            <w:r w:rsidRPr="006645B7">
              <w:rPr>
                <w:lang w:val="en-US"/>
              </w:rPr>
              <w:t>Kimono</w:t>
            </w:r>
            <w:r>
              <w:rPr>
                <w:lang w:val="en-US"/>
              </w:rPr>
              <w:t>_240p</w:t>
            </w:r>
          </w:p>
        </w:tc>
        <w:tc>
          <w:tcPr>
            <w:tcW w:w="2336" w:type="dxa"/>
            <w:shd w:val="clear" w:color="auto" w:fill="auto"/>
          </w:tcPr>
          <w:p w:rsidR="00F050E9" w:rsidRPr="006645B7" w:rsidRDefault="00F050E9" w:rsidP="00ED639D">
            <w:pPr>
              <w:jc w:val="both"/>
              <w:rPr>
                <w:lang w:val="en-US"/>
              </w:rPr>
            </w:pPr>
            <w:r>
              <w:rPr>
                <w:lang w:val="en-US"/>
              </w:rPr>
              <w:t>416x240</w:t>
            </w:r>
          </w:p>
        </w:tc>
        <w:tc>
          <w:tcPr>
            <w:tcW w:w="2085" w:type="dxa"/>
            <w:shd w:val="clear" w:color="auto" w:fill="auto"/>
          </w:tcPr>
          <w:p w:rsidR="00F050E9" w:rsidRPr="006645B7" w:rsidRDefault="00F050E9" w:rsidP="00ED639D">
            <w:pPr>
              <w:jc w:val="both"/>
              <w:rPr>
                <w:lang w:val="en-US"/>
              </w:rPr>
            </w:pPr>
            <w:r>
              <w:rPr>
                <w:lang w:val="en-US"/>
              </w:rPr>
              <w:t>24 fps</w:t>
            </w:r>
          </w:p>
        </w:tc>
      </w:tr>
      <w:tr w:rsidR="00F050E9" w:rsidRPr="006645B7" w:rsidTr="00F050E9">
        <w:tc>
          <w:tcPr>
            <w:tcW w:w="2662" w:type="dxa"/>
            <w:vMerge/>
            <w:shd w:val="clear" w:color="auto" w:fill="auto"/>
          </w:tcPr>
          <w:p w:rsidR="00F050E9" w:rsidRPr="006645B7" w:rsidRDefault="00F050E9" w:rsidP="00ED639D">
            <w:pPr>
              <w:jc w:val="both"/>
              <w:rPr>
                <w:lang w:val="en-US"/>
              </w:rPr>
            </w:pPr>
          </w:p>
        </w:tc>
        <w:tc>
          <w:tcPr>
            <w:tcW w:w="2485" w:type="dxa"/>
            <w:shd w:val="clear" w:color="auto" w:fill="auto"/>
          </w:tcPr>
          <w:p w:rsidR="00F050E9" w:rsidRDefault="00F050E9" w:rsidP="00ED639D">
            <w:pPr>
              <w:jc w:val="both"/>
              <w:rPr>
                <w:lang w:val="en-US"/>
              </w:rPr>
            </w:pPr>
            <w:r w:rsidRPr="006645B7">
              <w:rPr>
                <w:lang w:val="en-US"/>
              </w:rPr>
              <w:t>ParkScene</w:t>
            </w:r>
            <w:r>
              <w:rPr>
                <w:lang w:val="en-US"/>
              </w:rPr>
              <w:t>_240p</w:t>
            </w:r>
          </w:p>
        </w:tc>
        <w:tc>
          <w:tcPr>
            <w:tcW w:w="2336" w:type="dxa"/>
            <w:shd w:val="clear" w:color="auto" w:fill="auto"/>
          </w:tcPr>
          <w:p w:rsidR="00F050E9" w:rsidRDefault="00F050E9" w:rsidP="00ED639D">
            <w:pPr>
              <w:jc w:val="both"/>
              <w:rPr>
                <w:lang w:val="en-US"/>
              </w:rPr>
            </w:pPr>
            <w:r>
              <w:rPr>
                <w:lang w:val="en-US"/>
              </w:rPr>
              <w:t>416x240</w:t>
            </w:r>
          </w:p>
        </w:tc>
        <w:tc>
          <w:tcPr>
            <w:tcW w:w="2085" w:type="dxa"/>
            <w:shd w:val="clear" w:color="auto" w:fill="auto"/>
          </w:tcPr>
          <w:p w:rsidR="00F050E9" w:rsidRDefault="00F050E9" w:rsidP="00ED639D">
            <w:pPr>
              <w:jc w:val="both"/>
              <w:rPr>
                <w:lang w:val="en-US"/>
              </w:rPr>
            </w:pPr>
            <w:r>
              <w:rPr>
                <w:lang w:val="en-US"/>
              </w:rPr>
              <w:t>24 fps</w:t>
            </w:r>
          </w:p>
        </w:tc>
      </w:tr>
      <w:tr w:rsidR="00F050E9" w:rsidRPr="006645B7" w:rsidTr="00F050E9">
        <w:tc>
          <w:tcPr>
            <w:tcW w:w="2662" w:type="dxa"/>
            <w:vMerge/>
            <w:shd w:val="clear" w:color="auto" w:fill="auto"/>
          </w:tcPr>
          <w:p w:rsidR="00F050E9" w:rsidRPr="006645B7" w:rsidRDefault="00F050E9" w:rsidP="00ED639D">
            <w:pPr>
              <w:jc w:val="both"/>
              <w:rPr>
                <w:lang w:val="en-US"/>
              </w:rPr>
            </w:pPr>
          </w:p>
        </w:tc>
        <w:tc>
          <w:tcPr>
            <w:tcW w:w="2485" w:type="dxa"/>
            <w:shd w:val="clear" w:color="auto" w:fill="auto"/>
          </w:tcPr>
          <w:p w:rsidR="00F050E9" w:rsidRDefault="00F050E9" w:rsidP="00ED639D">
            <w:pPr>
              <w:jc w:val="both"/>
              <w:rPr>
                <w:lang w:val="en-US"/>
              </w:rPr>
            </w:pPr>
            <w:r w:rsidRPr="006645B7">
              <w:rPr>
                <w:lang w:val="en-US"/>
              </w:rPr>
              <w:t>Cactus</w:t>
            </w:r>
            <w:r>
              <w:rPr>
                <w:lang w:val="en-US"/>
              </w:rPr>
              <w:t>_240p</w:t>
            </w:r>
          </w:p>
        </w:tc>
        <w:tc>
          <w:tcPr>
            <w:tcW w:w="2336" w:type="dxa"/>
            <w:shd w:val="clear" w:color="auto" w:fill="auto"/>
          </w:tcPr>
          <w:p w:rsidR="00F050E9" w:rsidRDefault="00F050E9" w:rsidP="00ED639D">
            <w:pPr>
              <w:jc w:val="both"/>
              <w:rPr>
                <w:lang w:val="en-US"/>
              </w:rPr>
            </w:pPr>
            <w:r>
              <w:rPr>
                <w:lang w:val="en-US"/>
              </w:rPr>
              <w:t>416x240</w:t>
            </w:r>
          </w:p>
        </w:tc>
        <w:tc>
          <w:tcPr>
            <w:tcW w:w="2085" w:type="dxa"/>
            <w:shd w:val="clear" w:color="auto" w:fill="auto"/>
          </w:tcPr>
          <w:p w:rsidR="00F050E9" w:rsidRDefault="00F050E9" w:rsidP="00ED639D">
            <w:pPr>
              <w:jc w:val="both"/>
              <w:rPr>
                <w:lang w:val="en-US"/>
              </w:rPr>
            </w:pPr>
            <w:r>
              <w:rPr>
                <w:lang w:val="en-US"/>
              </w:rPr>
              <w:t>50 fps</w:t>
            </w:r>
          </w:p>
        </w:tc>
      </w:tr>
      <w:tr w:rsidR="00F050E9" w:rsidRPr="006645B7" w:rsidTr="00F050E9">
        <w:tc>
          <w:tcPr>
            <w:tcW w:w="2662" w:type="dxa"/>
            <w:vMerge/>
            <w:shd w:val="clear" w:color="auto" w:fill="auto"/>
          </w:tcPr>
          <w:p w:rsidR="00F050E9" w:rsidRPr="006645B7" w:rsidRDefault="00F050E9" w:rsidP="00ED639D">
            <w:pPr>
              <w:jc w:val="both"/>
              <w:rPr>
                <w:lang w:val="en-US"/>
              </w:rPr>
            </w:pPr>
          </w:p>
        </w:tc>
        <w:tc>
          <w:tcPr>
            <w:tcW w:w="2485" w:type="dxa"/>
            <w:shd w:val="clear" w:color="auto" w:fill="auto"/>
          </w:tcPr>
          <w:p w:rsidR="00F050E9" w:rsidRDefault="00F050E9" w:rsidP="00ED639D">
            <w:pPr>
              <w:jc w:val="both"/>
              <w:rPr>
                <w:lang w:val="en-US"/>
              </w:rPr>
            </w:pPr>
            <w:r w:rsidRPr="006645B7">
              <w:rPr>
                <w:lang w:val="en-US"/>
              </w:rPr>
              <w:t>BasketballDrive</w:t>
            </w:r>
            <w:r>
              <w:rPr>
                <w:lang w:val="en-US"/>
              </w:rPr>
              <w:t>_240p</w:t>
            </w:r>
          </w:p>
        </w:tc>
        <w:tc>
          <w:tcPr>
            <w:tcW w:w="2336" w:type="dxa"/>
            <w:shd w:val="clear" w:color="auto" w:fill="auto"/>
          </w:tcPr>
          <w:p w:rsidR="00F050E9" w:rsidRDefault="00F050E9" w:rsidP="00ED639D">
            <w:pPr>
              <w:jc w:val="both"/>
              <w:rPr>
                <w:lang w:val="en-US"/>
              </w:rPr>
            </w:pPr>
            <w:r>
              <w:rPr>
                <w:lang w:val="en-US"/>
              </w:rPr>
              <w:t>416x240</w:t>
            </w:r>
          </w:p>
        </w:tc>
        <w:tc>
          <w:tcPr>
            <w:tcW w:w="2085" w:type="dxa"/>
            <w:shd w:val="clear" w:color="auto" w:fill="auto"/>
          </w:tcPr>
          <w:p w:rsidR="00F050E9" w:rsidRDefault="00F050E9" w:rsidP="00ED639D">
            <w:pPr>
              <w:jc w:val="both"/>
              <w:rPr>
                <w:lang w:val="en-US"/>
              </w:rPr>
            </w:pPr>
            <w:r>
              <w:rPr>
                <w:lang w:val="en-US"/>
              </w:rPr>
              <w:t>50 fps</w:t>
            </w:r>
          </w:p>
        </w:tc>
      </w:tr>
      <w:tr w:rsidR="00F050E9" w:rsidRPr="006645B7" w:rsidTr="00F050E9">
        <w:tc>
          <w:tcPr>
            <w:tcW w:w="2662" w:type="dxa"/>
            <w:vMerge/>
            <w:shd w:val="clear" w:color="auto" w:fill="auto"/>
          </w:tcPr>
          <w:p w:rsidR="00F050E9" w:rsidRPr="006645B7" w:rsidRDefault="00F050E9" w:rsidP="00ED639D">
            <w:pPr>
              <w:jc w:val="both"/>
              <w:rPr>
                <w:lang w:val="en-US"/>
              </w:rPr>
            </w:pPr>
          </w:p>
        </w:tc>
        <w:tc>
          <w:tcPr>
            <w:tcW w:w="2485" w:type="dxa"/>
            <w:shd w:val="clear" w:color="auto" w:fill="auto"/>
          </w:tcPr>
          <w:p w:rsidR="00F050E9" w:rsidRDefault="00F050E9" w:rsidP="00ED639D">
            <w:pPr>
              <w:jc w:val="both"/>
              <w:rPr>
                <w:lang w:val="en-US"/>
              </w:rPr>
            </w:pPr>
            <w:r w:rsidRPr="006645B7">
              <w:rPr>
                <w:lang w:val="en-US"/>
              </w:rPr>
              <w:t>BQTerrace</w:t>
            </w:r>
            <w:r>
              <w:rPr>
                <w:lang w:val="en-US"/>
              </w:rPr>
              <w:t>_240p</w:t>
            </w:r>
          </w:p>
        </w:tc>
        <w:tc>
          <w:tcPr>
            <w:tcW w:w="2336" w:type="dxa"/>
            <w:shd w:val="clear" w:color="auto" w:fill="auto"/>
          </w:tcPr>
          <w:p w:rsidR="00F050E9" w:rsidRDefault="00F050E9" w:rsidP="00ED639D">
            <w:pPr>
              <w:jc w:val="both"/>
              <w:rPr>
                <w:lang w:val="en-US"/>
              </w:rPr>
            </w:pPr>
            <w:r>
              <w:rPr>
                <w:lang w:val="en-US"/>
              </w:rPr>
              <w:t>416x240</w:t>
            </w:r>
          </w:p>
        </w:tc>
        <w:tc>
          <w:tcPr>
            <w:tcW w:w="2085" w:type="dxa"/>
            <w:shd w:val="clear" w:color="auto" w:fill="auto"/>
          </w:tcPr>
          <w:p w:rsidR="00F050E9" w:rsidRDefault="00F050E9" w:rsidP="00ED639D">
            <w:pPr>
              <w:jc w:val="both"/>
              <w:rPr>
                <w:lang w:val="en-US"/>
              </w:rPr>
            </w:pPr>
            <w:r>
              <w:rPr>
                <w:lang w:val="en-US"/>
              </w:rPr>
              <w:t>60 fps</w:t>
            </w:r>
          </w:p>
        </w:tc>
      </w:tr>
      <w:tr w:rsidR="00F050E9" w:rsidRPr="006645B7" w:rsidTr="00F050E9">
        <w:trPr>
          <w:trHeight w:val="1388"/>
        </w:trPr>
        <w:tc>
          <w:tcPr>
            <w:tcW w:w="2662" w:type="dxa"/>
            <w:shd w:val="clear" w:color="auto" w:fill="auto"/>
          </w:tcPr>
          <w:p w:rsidR="00F050E9" w:rsidRPr="006645B7" w:rsidRDefault="00F050E9" w:rsidP="00ED639D">
            <w:pPr>
              <w:jc w:val="both"/>
              <w:rPr>
                <w:lang w:val="en-US"/>
              </w:rPr>
            </w:pPr>
            <w:r w:rsidRPr="006645B7">
              <w:rPr>
                <w:lang w:val="en-US"/>
              </w:rPr>
              <w:t>Class E</w:t>
            </w:r>
          </w:p>
        </w:tc>
        <w:tc>
          <w:tcPr>
            <w:tcW w:w="6906" w:type="dxa"/>
            <w:gridSpan w:val="3"/>
            <w:shd w:val="clear" w:color="auto" w:fill="auto"/>
          </w:tcPr>
          <w:p w:rsidR="00F050E9" w:rsidRPr="006645B7" w:rsidRDefault="00F050E9" w:rsidP="00ED639D">
            <w:pPr>
              <w:jc w:val="both"/>
              <w:rPr>
                <w:lang w:val="en-US"/>
              </w:rPr>
            </w:pPr>
            <w:proofErr w:type="spellStart"/>
            <w:r>
              <w:rPr>
                <w:lang w:val="en-US"/>
              </w:rPr>
              <w:t>Downsampled</w:t>
            </w:r>
            <w:proofErr w:type="spellEnd"/>
            <w:r>
              <w:rPr>
                <w:lang w:val="en-US"/>
              </w:rPr>
              <w:t xml:space="preserve"> 1080p sequences will be used. The filter used for </w:t>
            </w:r>
            <w:proofErr w:type="spellStart"/>
            <w:r>
              <w:rPr>
                <w:lang w:val="en-US"/>
              </w:rPr>
              <w:t>downsampling</w:t>
            </w:r>
            <w:proofErr w:type="spellEnd"/>
            <w:r>
              <w:rPr>
                <w:lang w:val="en-US"/>
              </w:rPr>
              <w:t xml:space="preserve"> is the same as currently being used in JCT-VC for scalable extension of HEVC.</w:t>
            </w:r>
          </w:p>
        </w:tc>
      </w:tr>
    </w:tbl>
    <w:p w:rsidR="00F050E9" w:rsidRDefault="00F050E9" w:rsidP="00980A01">
      <w:pPr>
        <w:rPr>
          <w:lang w:val="de-AT"/>
        </w:rPr>
      </w:pPr>
    </w:p>
    <w:p w:rsidR="00B96C11" w:rsidRDefault="00B96C11" w:rsidP="00D83AF5">
      <w:pPr>
        <w:pStyle w:val="Heading2"/>
      </w:pPr>
      <w:r w:rsidRPr="00F67B4F">
        <w:lastRenderedPageBreak/>
        <w:t xml:space="preserve">Description of Downsampling </w:t>
      </w:r>
      <w:r>
        <w:t>F</w:t>
      </w:r>
      <w:r w:rsidRPr="00F67B4F">
        <w:t>ilters</w:t>
      </w:r>
    </w:p>
    <w:p w:rsidR="00B96C11" w:rsidRPr="00785F18" w:rsidRDefault="00B96C11" w:rsidP="00B96C11">
      <w:pPr>
        <w:rPr>
          <w:lang w:val="de-AT"/>
        </w:rPr>
      </w:pPr>
      <w:r>
        <w:rPr>
          <w:lang w:val="de-AT"/>
        </w:rPr>
        <w:t xml:space="preserve">According to the fundamentals of digital signal processing, ideal impulse response </w:t>
      </w:r>
      <m:oMath>
        <m:r>
          <w:rPr>
            <w:rFonts w:ascii="Cambria Math" w:hAnsi="Cambria Math"/>
            <w:lang w:val="de-AT"/>
          </w:rPr>
          <m:t>h</m:t>
        </m:r>
        <m:d>
          <m:dPr>
            <m:ctrlPr>
              <w:rPr>
                <w:rFonts w:ascii="Cambria Math" w:hAnsi="Cambria Math"/>
                <w:i/>
                <w:lang w:val="de-AT"/>
              </w:rPr>
            </m:ctrlPr>
          </m:dPr>
          <m:e>
            <m:r>
              <w:rPr>
                <w:rFonts w:ascii="Cambria Math" w:hAnsi="Cambria Math"/>
                <w:lang w:val="de-AT"/>
              </w:rPr>
              <m:t>n</m:t>
            </m:r>
          </m:e>
        </m:d>
      </m:oMath>
      <w:r>
        <w:rPr>
          <w:lang w:val="de-AT"/>
        </w:rPr>
        <w:t xml:space="preserve"> is shown in (1),</w:t>
      </w:r>
    </w:p>
    <w:p w:rsidR="00B96C11" w:rsidRDefault="00B96C11" w:rsidP="00B96C11">
      <w:pPr>
        <w:jc w:val="right"/>
        <w:rPr>
          <w:lang w:val="de-AT"/>
        </w:rPr>
      </w:pPr>
      <m:oMath>
        <m:r>
          <w:rPr>
            <w:rFonts w:ascii="Cambria Math" w:hAnsi="Cambria Math"/>
            <w:lang w:val="de-AT"/>
          </w:rPr>
          <m:t>h</m:t>
        </m:r>
        <m:d>
          <m:dPr>
            <m:ctrlPr>
              <w:rPr>
                <w:rFonts w:ascii="Cambria Math" w:hAnsi="Cambria Math"/>
                <w:i/>
                <w:lang w:val="de-AT"/>
              </w:rPr>
            </m:ctrlPr>
          </m:dPr>
          <m:e>
            <m:r>
              <w:rPr>
                <w:rFonts w:ascii="Cambria Math" w:hAnsi="Cambria Math"/>
                <w:lang w:val="de-AT"/>
              </w:rPr>
              <m:t>n</m:t>
            </m:r>
          </m:e>
        </m:d>
        <m:r>
          <w:rPr>
            <w:rFonts w:ascii="Cambria Math" w:hAnsi="Cambria Math"/>
            <w:lang w:val="de-AT"/>
          </w:rPr>
          <m:t>=</m:t>
        </m:r>
        <m:f>
          <m:fPr>
            <m:ctrlPr>
              <w:rPr>
                <w:rFonts w:ascii="Cambria Math" w:hAnsi="Cambria Math"/>
                <w:i/>
                <w:lang w:val="de-AT"/>
              </w:rPr>
            </m:ctrlPr>
          </m:fPr>
          <m:num>
            <m:r>
              <w:rPr>
                <w:rFonts w:ascii="Cambria Math" w:hAnsi="Cambria Math"/>
                <w:lang w:val="de-AT"/>
              </w:rPr>
              <m:t>aM</m:t>
            </m:r>
          </m:num>
          <m:den>
            <m:r>
              <w:rPr>
                <w:rFonts w:ascii="Cambria Math" w:hAnsi="Cambria Math"/>
                <w:lang w:val="de-AT"/>
              </w:rPr>
              <m:t>N</m:t>
            </m:r>
          </m:den>
        </m:f>
        <m:r>
          <m:rPr>
            <m:sty m:val="p"/>
          </m:rPr>
          <w:rPr>
            <w:rFonts w:ascii="Cambria Math" w:hAnsi="Cambria Math"/>
            <w:lang w:val="de-AT"/>
          </w:rPr>
          <m:t>Sinc</m:t>
        </m:r>
        <m:d>
          <m:dPr>
            <m:ctrlPr>
              <w:rPr>
                <w:rFonts w:ascii="Cambria Math" w:hAnsi="Cambria Math"/>
                <w:i/>
                <w:lang w:val="de-AT"/>
              </w:rPr>
            </m:ctrlPr>
          </m:dPr>
          <m:e>
            <m:f>
              <m:fPr>
                <m:ctrlPr>
                  <w:rPr>
                    <w:rFonts w:ascii="Cambria Math" w:hAnsi="Cambria Math"/>
                    <w:i/>
                    <w:lang w:val="de-AT"/>
                  </w:rPr>
                </m:ctrlPr>
              </m:fPr>
              <m:num>
                <m:r>
                  <w:rPr>
                    <w:rFonts w:ascii="Cambria Math" w:hAnsi="Cambria Math"/>
                    <w:lang w:val="de-AT"/>
                  </w:rPr>
                  <m:t>πna</m:t>
                </m:r>
              </m:num>
              <m:den>
                <m:r>
                  <w:rPr>
                    <w:rFonts w:ascii="Cambria Math" w:hAnsi="Cambria Math"/>
                    <w:lang w:val="de-AT"/>
                  </w:rPr>
                  <m:t>N</m:t>
                </m:r>
              </m:den>
            </m:f>
          </m:e>
        </m:d>
        <m:r>
          <w:rPr>
            <w:rFonts w:ascii="Cambria Math" w:hAnsi="Cambria Math"/>
            <w:lang w:val="de-AT"/>
          </w:rPr>
          <m:t>,   n=-∞, …, +∞</m:t>
        </m:r>
      </m:oMath>
      <w:r>
        <w:rPr>
          <w:lang w:val="de-AT"/>
        </w:rPr>
        <w:t xml:space="preserve">                                       (1)</w:t>
      </w:r>
    </w:p>
    <w:p w:rsidR="00B96C11" w:rsidRPr="005778EE" w:rsidRDefault="00B96C11" w:rsidP="00B96C11">
      <w:pPr>
        <w:rPr>
          <w:lang w:val="de-AT"/>
        </w:rPr>
      </w:pPr>
      <w:r>
        <w:rPr>
          <w:lang w:val="de-AT"/>
        </w:rPr>
        <w:t xml:space="preserve">where </w:t>
      </w:r>
      <w:r w:rsidRPr="003A50DF">
        <w:rPr>
          <w:i/>
          <w:lang w:val="de-AT"/>
        </w:rPr>
        <w:t>a</w:t>
      </w:r>
      <w:r>
        <w:rPr>
          <w:lang w:val="de-AT"/>
        </w:rPr>
        <w:t xml:space="preserve"> is the cut-off frequency with the value in [0, 1], Sinc(.) is defined in (2), and </w:t>
      </w:r>
      <m:oMath>
        <m:f>
          <m:fPr>
            <m:type m:val="lin"/>
            <m:ctrlPr>
              <w:rPr>
                <w:rFonts w:ascii="Cambria Math" w:hAnsi="Cambria Math"/>
                <w:i/>
                <w:lang w:val="de-AT"/>
              </w:rPr>
            </m:ctrlPr>
          </m:fPr>
          <m:num>
            <m:r>
              <w:rPr>
                <w:rFonts w:ascii="Cambria Math" w:hAnsi="Cambria Math"/>
                <w:lang w:val="de-AT"/>
              </w:rPr>
              <m:t>N</m:t>
            </m:r>
          </m:num>
          <m:den>
            <m:r>
              <w:rPr>
                <w:rFonts w:ascii="Cambria Math" w:hAnsi="Cambria Math"/>
                <w:lang w:val="de-AT"/>
              </w:rPr>
              <m:t>M</m:t>
            </m:r>
          </m:den>
        </m:f>
      </m:oMath>
      <w:r>
        <w:rPr>
          <w:lang w:val="de-AT"/>
        </w:rPr>
        <w:t xml:space="preserve"> is equal to the downsampling ratio, i.e., 1.5 for 1.5X downsampling and 2 for the 2.0X case. </w:t>
      </w:r>
    </w:p>
    <w:p w:rsidR="00B96C11" w:rsidRDefault="00B96C11" w:rsidP="00B96C11">
      <w:pPr>
        <w:jc w:val="right"/>
        <w:rPr>
          <w:lang w:val="de-AT"/>
        </w:rPr>
      </w:pPr>
      <m:oMath>
        <m:r>
          <m:rPr>
            <m:sty m:val="p"/>
          </m:rPr>
          <w:rPr>
            <w:rFonts w:ascii="Cambria Math" w:hAnsi="Cambria Math"/>
            <w:lang w:val="de-AT"/>
          </w:rPr>
          <m:t>Sinc</m:t>
        </m:r>
        <m:d>
          <m:dPr>
            <m:ctrlPr>
              <w:rPr>
                <w:rFonts w:ascii="Cambria Math" w:hAnsi="Cambria Math"/>
                <w:i/>
                <w:lang w:val="de-AT"/>
              </w:rPr>
            </m:ctrlPr>
          </m:dPr>
          <m:e>
            <m:r>
              <w:rPr>
                <w:rFonts w:ascii="Cambria Math" w:hAnsi="Cambria Math"/>
                <w:lang w:val="de-AT"/>
              </w:rPr>
              <m:t>x</m:t>
            </m:r>
          </m:e>
        </m:d>
        <m:r>
          <w:rPr>
            <w:rFonts w:ascii="Cambria Math" w:hAnsi="Cambria Math"/>
            <w:lang w:val="de-AT"/>
          </w:rPr>
          <m:t>=</m:t>
        </m:r>
        <m:d>
          <m:dPr>
            <m:begChr m:val="{"/>
            <m:endChr m:val=""/>
            <m:ctrlPr>
              <w:rPr>
                <w:rFonts w:ascii="Cambria Math" w:hAnsi="Cambria Math"/>
                <w:i/>
                <w:lang w:val="de-AT"/>
              </w:rPr>
            </m:ctrlPr>
          </m:dPr>
          <m:e>
            <m:eqArr>
              <m:eqArrPr>
                <m:ctrlPr>
                  <w:rPr>
                    <w:rFonts w:ascii="Cambria Math" w:hAnsi="Cambria Math"/>
                    <w:i/>
                    <w:lang w:val="de-AT"/>
                  </w:rPr>
                </m:ctrlPr>
              </m:eqArrPr>
              <m:e>
                <m:r>
                  <w:rPr>
                    <w:rFonts w:ascii="Cambria Math" w:hAnsi="Cambria Math"/>
                    <w:lang w:val="de-AT"/>
                  </w:rPr>
                  <m:t>1,           x=0</m:t>
                </m:r>
              </m:e>
              <m:e>
                <m:f>
                  <m:fPr>
                    <m:ctrlPr>
                      <w:rPr>
                        <w:rFonts w:ascii="Cambria Math" w:hAnsi="Cambria Math"/>
                        <w:i/>
                        <w:lang w:val="de-AT"/>
                      </w:rPr>
                    </m:ctrlPr>
                  </m:fPr>
                  <m:num>
                    <m:r>
                      <m:rPr>
                        <m:sty m:val="p"/>
                      </m:rPr>
                      <w:rPr>
                        <w:rFonts w:ascii="Cambria Math" w:hAnsi="Cambria Math"/>
                        <w:lang w:val="de-AT"/>
                      </w:rPr>
                      <m:t>sin⁡</m:t>
                    </m:r>
                    <m:r>
                      <w:rPr>
                        <w:rFonts w:ascii="Cambria Math" w:hAnsi="Cambria Math"/>
                        <w:lang w:val="de-AT"/>
                      </w:rPr>
                      <m:t>(x)</m:t>
                    </m:r>
                  </m:num>
                  <m:den>
                    <m:r>
                      <w:rPr>
                        <w:rFonts w:ascii="Cambria Math" w:hAnsi="Cambria Math"/>
                        <w:lang w:val="de-AT"/>
                      </w:rPr>
                      <m:t>x</m:t>
                    </m:r>
                  </m:den>
                </m:f>
                <m:r>
                  <w:rPr>
                    <w:rFonts w:ascii="Cambria Math" w:hAnsi="Cambria Math"/>
                    <w:lang w:val="de-AT"/>
                  </w:rPr>
                  <m:t>,   x≠0</m:t>
                </m:r>
              </m:e>
            </m:eqArr>
          </m:e>
        </m:d>
      </m:oMath>
      <w:r>
        <w:rPr>
          <w:lang w:val="de-AT"/>
        </w:rPr>
        <w:t xml:space="preserve">                                                    (2) </w:t>
      </w:r>
    </w:p>
    <w:p w:rsidR="00B96C11" w:rsidRDefault="00B96C11" w:rsidP="00B96C11">
      <w:pPr>
        <w:rPr>
          <w:lang w:val="de-AT"/>
        </w:rPr>
      </w:pPr>
      <m:oMath>
        <m:r>
          <w:rPr>
            <w:rFonts w:ascii="Cambria Math" w:hAnsi="Cambria Math"/>
            <w:lang w:val="de-AT"/>
          </w:rPr>
          <m:t>h</m:t>
        </m:r>
        <m:d>
          <m:dPr>
            <m:ctrlPr>
              <w:rPr>
                <w:rFonts w:ascii="Cambria Math" w:hAnsi="Cambria Math"/>
                <w:i/>
                <w:lang w:val="de-AT"/>
              </w:rPr>
            </m:ctrlPr>
          </m:dPr>
          <m:e>
            <m:r>
              <w:rPr>
                <w:rFonts w:ascii="Cambria Math" w:hAnsi="Cambria Math"/>
                <w:lang w:val="de-AT"/>
              </w:rPr>
              <m:t>n</m:t>
            </m:r>
          </m:e>
        </m:d>
      </m:oMath>
      <w:r>
        <w:rPr>
          <w:lang w:val="de-AT"/>
        </w:rPr>
        <w:t>, which has unlimited length, can be clippe</w:t>
      </w:r>
      <w:r w:rsidR="00DE0F6A">
        <w:rPr>
          <w:lang w:val="de-AT"/>
        </w:rPr>
        <w:t>d by a window function to limit</w:t>
      </w:r>
      <w:r>
        <w:rPr>
          <w:lang w:val="de-AT"/>
        </w:rPr>
        <w:t xml:space="preserve"> the filter size. </w:t>
      </w:r>
      <w:r>
        <w:rPr>
          <w:szCs w:val="22"/>
        </w:rPr>
        <w:t xml:space="preserve">The types of the window functions include but </w:t>
      </w:r>
      <w:r w:rsidR="00DE0F6A">
        <w:rPr>
          <w:szCs w:val="22"/>
        </w:rPr>
        <w:t xml:space="preserve">are </w:t>
      </w:r>
      <w:r>
        <w:rPr>
          <w:szCs w:val="22"/>
        </w:rPr>
        <w:t xml:space="preserve">not limited to the commonly used, such as </w:t>
      </w:r>
      <w:proofErr w:type="spellStart"/>
      <w:r>
        <w:rPr>
          <w:szCs w:val="22"/>
        </w:rPr>
        <w:t>Hanning</w:t>
      </w:r>
      <w:proofErr w:type="spellEnd"/>
      <w:r>
        <w:rPr>
          <w:szCs w:val="22"/>
        </w:rPr>
        <w:t xml:space="preserve">, Hamming, triangular, Gaussian, and Blackman windows. The </w:t>
      </w:r>
      <w:proofErr w:type="spellStart"/>
      <w:r>
        <w:rPr>
          <w:szCs w:val="22"/>
        </w:rPr>
        <w:t>downsampling</w:t>
      </w:r>
      <w:proofErr w:type="spellEnd"/>
      <w:r>
        <w:rPr>
          <w:szCs w:val="22"/>
        </w:rPr>
        <w:t xml:space="preserve"> filter is the product of the ideal impulse response </w:t>
      </w:r>
      <m:oMath>
        <m:r>
          <w:rPr>
            <w:rFonts w:ascii="Cambria Math" w:hAnsi="Cambria Math"/>
            <w:lang w:val="de-AT"/>
          </w:rPr>
          <m:t>h</m:t>
        </m:r>
        <m:d>
          <m:dPr>
            <m:ctrlPr>
              <w:rPr>
                <w:rFonts w:ascii="Cambria Math" w:hAnsi="Cambria Math"/>
                <w:i/>
                <w:lang w:val="de-AT"/>
              </w:rPr>
            </m:ctrlPr>
          </m:dPr>
          <m:e>
            <m:r>
              <w:rPr>
                <w:rFonts w:ascii="Cambria Math" w:hAnsi="Cambria Math"/>
                <w:lang w:val="de-AT"/>
              </w:rPr>
              <m:t>n</m:t>
            </m:r>
          </m:e>
        </m:d>
      </m:oMath>
      <w:r>
        <w:rPr>
          <w:lang w:val="de-AT"/>
        </w:rPr>
        <w:t xml:space="preserve"> and the window</w:t>
      </w:r>
      <m:oMath>
        <m:r>
          <w:rPr>
            <w:rFonts w:ascii="Cambria Math" w:hAnsi="Cambria Math"/>
            <w:lang w:val="de-AT"/>
          </w:rPr>
          <m:t xml:space="preserve"> w</m:t>
        </m:r>
        <m:d>
          <m:dPr>
            <m:ctrlPr>
              <w:rPr>
                <w:rFonts w:ascii="Cambria Math" w:hAnsi="Cambria Math"/>
                <w:i/>
                <w:lang w:val="de-AT"/>
              </w:rPr>
            </m:ctrlPr>
          </m:dPr>
          <m:e>
            <m:r>
              <w:rPr>
                <w:rFonts w:ascii="Cambria Math" w:hAnsi="Cambria Math"/>
                <w:lang w:val="de-AT"/>
              </w:rPr>
              <m:t>n</m:t>
            </m:r>
          </m:e>
        </m:d>
      </m:oMath>
      <w:r>
        <w:rPr>
          <w:lang w:val="de-AT"/>
        </w:rPr>
        <w:t>, as in (3).</w:t>
      </w:r>
    </w:p>
    <w:p w:rsidR="00B96C11" w:rsidRDefault="00B96C11" w:rsidP="00B96C11">
      <w:pPr>
        <w:jc w:val="right"/>
        <w:rPr>
          <w:lang w:val="de-AT"/>
        </w:rPr>
      </w:pPr>
      <m:oMath>
        <m:r>
          <w:rPr>
            <w:rFonts w:ascii="Cambria Math" w:hAnsi="Cambria Math"/>
            <w:lang w:val="de-AT"/>
          </w:rPr>
          <m:t>f</m:t>
        </m:r>
        <m:d>
          <m:dPr>
            <m:ctrlPr>
              <w:rPr>
                <w:rFonts w:ascii="Cambria Math" w:hAnsi="Cambria Math"/>
                <w:i/>
                <w:lang w:val="de-AT"/>
              </w:rPr>
            </m:ctrlPr>
          </m:dPr>
          <m:e>
            <m:r>
              <w:rPr>
                <w:rFonts w:ascii="Cambria Math" w:hAnsi="Cambria Math"/>
                <w:lang w:val="de-AT"/>
              </w:rPr>
              <m:t>n</m:t>
            </m:r>
          </m:e>
        </m:d>
        <m:r>
          <w:rPr>
            <w:rFonts w:ascii="Cambria Math" w:hAnsi="Cambria Math"/>
            <w:lang w:val="de-AT"/>
          </w:rPr>
          <m:t>=h</m:t>
        </m:r>
        <m:d>
          <m:dPr>
            <m:ctrlPr>
              <w:rPr>
                <w:rFonts w:ascii="Cambria Math" w:hAnsi="Cambria Math"/>
                <w:i/>
                <w:lang w:val="de-AT"/>
              </w:rPr>
            </m:ctrlPr>
          </m:dPr>
          <m:e>
            <m:r>
              <w:rPr>
                <w:rFonts w:ascii="Cambria Math" w:hAnsi="Cambria Math"/>
                <w:lang w:val="de-AT"/>
              </w:rPr>
              <m:t>n</m:t>
            </m:r>
          </m:e>
        </m:d>
        <m:r>
          <w:rPr>
            <w:rFonts w:ascii="Cambria Math" w:hAnsi="Cambria Math"/>
            <w:lang w:val="de-AT"/>
          </w:rPr>
          <m:t>w</m:t>
        </m:r>
        <m:d>
          <m:dPr>
            <m:ctrlPr>
              <w:rPr>
                <w:rFonts w:ascii="Cambria Math" w:hAnsi="Cambria Math"/>
                <w:i/>
                <w:lang w:val="de-AT"/>
              </w:rPr>
            </m:ctrlPr>
          </m:dPr>
          <m:e>
            <m:r>
              <w:rPr>
                <w:rFonts w:ascii="Cambria Math" w:hAnsi="Cambria Math"/>
                <w:lang w:val="de-AT"/>
              </w:rPr>
              <m:t>n</m:t>
            </m:r>
          </m:e>
        </m:d>
        <m:r>
          <w:rPr>
            <w:rFonts w:ascii="Cambria Math" w:hAnsi="Cambria Math"/>
            <w:lang w:val="de-AT"/>
          </w:rPr>
          <m:t>,  n=-</m:t>
        </m:r>
        <m:f>
          <m:fPr>
            <m:ctrlPr>
              <w:rPr>
                <w:rFonts w:ascii="Cambria Math" w:hAnsi="Cambria Math"/>
                <w:i/>
                <w:lang w:val="de-AT"/>
              </w:rPr>
            </m:ctrlPr>
          </m:fPr>
          <m:num>
            <m:r>
              <w:rPr>
                <w:rFonts w:ascii="Cambria Math" w:hAnsi="Cambria Math"/>
                <w:lang w:val="de-AT"/>
              </w:rPr>
              <m:t>L-1</m:t>
            </m:r>
          </m:num>
          <m:den>
            <m:r>
              <w:rPr>
                <w:rFonts w:ascii="Cambria Math" w:hAnsi="Cambria Math"/>
                <w:lang w:val="de-AT"/>
              </w:rPr>
              <m:t>2</m:t>
            </m:r>
          </m:den>
        </m:f>
        <m:r>
          <w:rPr>
            <w:rFonts w:ascii="Cambria Math" w:hAnsi="Cambria Math"/>
            <w:lang w:val="de-AT"/>
          </w:rPr>
          <m:t xml:space="preserve">, …, </m:t>
        </m:r>
        <m:f>
          <m:fPr>
            <m:ctrlPr>
              <w:rPr>
                <w:rFonts w:ascii="Cambria Math" w:hAnsi="Cambria Math"/>
                <w:i/>
                <w:lang w:val="de-AT"/>
              </w:rPr>
            </m:ctrlPr>
          </m:fPr>
          <m:num>
            <m:r>
              <w:rPr>
                <w:rFonts w:ascii="Cambria Math" w:hAnsi="Cambria Math"/>
                <w:lang w:val="de-AT"/>
              </w:rPr>
              <m:t>L-1</m:t>
            </m:r>
          </m:num>
          <m:den>
            <m:r>
              <w:rPr>
                <w:rFonts w:ascii="Cambria Math" w:hAnsi="Cambria Math"/>
                <w:lang w:val="de-AT"/>
              </w:rPr>
              <m:t>2</m:t>
            </m:r>
          </m:den>
        </m:f>
      </m:oMath>
      <w:r>
        <w:rPr>
          <w:lang w:val="de-AT"/>
        </w:rPr>
        <w:t xml:space="preserve">                                          (3)</w:t>
      </w:r>
    </w:p>
    <w:p w:rsidR="00B96C11" w:rsidRPr="004677F0" w:rsidRDefault="00B96C11" w:rsidP="00B96C11">
      <w:pPr>
        <w:pStyle w:val="Heading2"/>
        <w:widowControl/>
        <w:numPr>
          <w:ilvl w:val="1"/>
          <w:numId w:val="0"/>
        </w:numPr>
        <w:tabs>
          <w:tab w:val="clear" w:pos="2127"/>
        </w:tabs>
        <w:spacing w:before="240" w:after="60" w:line="360" w:lineRule="auto"/>
        <w:ind w:left="576" w:hanging="576"/>
        <w:jc w:val="both"/>
        <w:rPr>
          <w:lang w:val="de-AT"/>
        </w:rPr>
      </w:pPr>
      <w:r>
        <w:rPr>
          <w:lang w:val="de-AT"/>
        </w:rPr>
        <w:t>Downsampling Filters for Class E</w:t>
      </w:r>
    </w:p>
    <w:p w:rsidR="00B96C11" w:rsidRDefault="00B96C11" w:rsidP="00B96C11">
      <w:pPr>
        <w:rPr>
          <w:lang w:val="de-AT"/>
        </w:rPr>
      </w:pPr>
      <w:r>
        <w:rPr>
          <w:lang w:val="de-AT"/>
        </w:rPr>
        <w:t>The filters used to generate Class E test sequences support 1.5x down-sampling ratio. The filters are Cosine windowed Sinc function with cut-off frequency at 0.9</w:t>
      </w:r>
      <w:r w:rsidR="00FD5226">
        <w:rPr>
          <w:rFonts w:cs="Arial"/>
          <w:lang w:val="de-AT"/>
        </w:rPr>
        <w:t>π</w:t>
      </w:r>
      <w:r>
        <w:rPr>
          <w:lang w:val="de-AT"/>
        </w:rPr>
        <w:t xml:space="preserve"> in the downsampling domain to preserve high frequency details. </w:t>
      </w:r>
      <w:r w:rsidR="00DE0F6A">
        <w:rPr>
          <w:lang w:val="de-AT"/>
        </w:rPr>
        <w:t>T</w:t>
      </w:r>
      <w:r>
        <w:rPr>
          <w:lang w:val="de-AT"/>
        </w:rPr>
        <w:t xml:space="preserve">he filters were designed in odd-length symmetric such that the down-sampled videos have zero phase shift compard with the original videos </w:t>
      </w:r>
      <w:r w:rsidR="00586014">
        <w:rPr>
          <w:lang w:val="de-AT"/>
        </w:rPr>
        <w:fldChar w:fldCharType="begin"/>
      </w:r>
      <w:r>
        <w:rPr>
          <w:lang w:val="de-AT"/>
        </w:rPr>
        <w:instrText xml:space="preserve"> REF _Ref352056736 \r \h </w:instrText>
      </w:r>
      <w:r w:rsidR="00586014">
        <w:rPr>
          <w:lang w:val="de-AT"/>
        </w:rPr>
      </w:r>
      <w:r w:rsidR="00586014">
        <w:rPr>
          <w:lang w:val="de-AT"/>
        </w:rPr>
        <w:fldChar w:fldCharType="separate"/>
      </w:r>
      <w:r>
        <w:rPr>
          <w:lang w:val="de-AT"/>
        </w:rPr>
        <w:t>[4]</w:t>
      </w:r>
      <w:r w:rsidR="00586014">
        <w:rPr>
          <w:lang w:val="de-AT"/>
        </w:rPr>
        <w:fldChar w:fldCharType="end"/>
      </w:r>
      <w:r>
        <w:rPr>
          <w:lang w:val="de-AT"/>
        </w:rPr>
        <w:t>.</w:t>
      </w:r>
    </w:p>
    <w:p w:rsidR="00B96C11" w:rsidRDefault="00B96C11" w:rsidP="00B96C11">
      <w:pPr>
        <w:rPr>
          <w:lang w:val="de-AT"/>
        </w:rPr>
      </w:pPr>
      <w:r>
        <w:rPr>
          <w:lang w:val="de-AT"/>
        </w:rPr>
        <w:t>The coefficients of 1.5x downsampling filter, are shown in</w:t>
      </w:r>
      <w:r w:rsidR="00FD5226">
        <w:rPr>
          <w:lang w:val="de-AT"/>
        </w:rPr>
        <w:t xml:space="preserve"> </w:t>
      </w:r>
      <w:r w:rsidR="00586014">
        <w:rPr>
          <w:lang w:val="de-AT"/>
        </w:rPr>
        <w:fldChar w:fldCharType="begin"/>
      </w:r>
      <w:r w:rsidR="00FD5226">
        <w:rPr>
          <w:lang w:val="de-AT"/>
        </w:rPr>
        <w:instrText xml:space="preserve"> REF _Ref353258146 \r \h </w:instrText>
      </w:r>
      <w:r w:rsidR="00586014">
        <w:rPr>
          <w:lang w:val="de-AT"/>
        </w:rPr>
      </w:r>
      <w:r w:rsidR="00586014">
        <w:rPr>
          <w:lang w:val="de-AT"/>
        </w:rPr>
        <w:fldChar w:fldCharType="separate"/>
      </w:r>
      <w:r w:rsidR="00FD5226">
        <w:rPr>
          <w:lang w:val="de-AT"/>
        </w:rPr>
        <w:t>Table 2</w:t>
      </w:r>
      <w:r w:rsidR="00586014">
        <w:rPr>
          <w:lang w:val="de-AT"/>
        </w:rPr>
        <w:fldChar w:fldCharType="end"/>
      </w:r>
      <w:r>
        <w:rPr>
          <w:lang w:val="de-AT"/>
        </w:rPr>
        <w:t xml:space="preserve">. The corresponding impulse and frequency responses are shown in </w:t>
      </w:r>
      <w:r w:rsidR="00586014">
        <w:rPr>
          <w:lang w:val="de-AT"/>
        </w:rPr>
        <w:fldChar w:fldCharType="begin"/>
      </w:r>
      <w:r>
        <w:rPr>
          <w:lang w:val="de-AT"/>
        </w:rPr>
        <w:instrText xml:space="preserve"> REF _Ref352057361 \r \h </w:instrText>
      </w:r>
      <w:r w:rsidR="00586014">
        <w:rPr>
          <w:lang w:val="de-AT"/>
        </w:rPr>
      </w:r>
      <w:r w:rsidR="00586014">
        <w:rPr>
          <w:lang w:val="de-AT"/>
        </w:rPr>
        <w:fldChar w:fldCharType="separate"/>
      </w:r>
      <w:r>
        <w:rPr>
          <w:lang w:val="de-AT"/>
        </w:rPr>
        <w:t>Figure 1</w:t>
      </w:r>
      <w:r w:rsidR="00586014">
        <w:rPr>
          <w:lang w:val="de-AT"/>
        </w:rPr>
        <w:fldChar w:fldCharType="end"/>
      </w:r>
      <w:r>
        <w:rPr>
          <w:lang w:val="de-AT"/>
        </w:rPr>
        <w:t xml:space="preserve">. </w:t>
      </w:r>
    </w:p>
    <w:p w:rsidR="00B96C11" w:rsidRDefault="00B96C11" w:rsidP="00B96C11">
      <w:r>
        <w:rPr>
          <w:lang w:val="de-AT"/>
        </w:rPr>
        <w:t xml:space="preserve">The details of the downsampling filters used to generate Class E test sequences can also be found in </w:t>
      </w:r>
      <w:r w:rsidR="00586014">
        <w:rPr>
          <w:lang w:val="de-AT"/>
        </w:rPr>
        <w:fldChar w:fldCharType="begin"/>
      </w:r>
      <w:r>
        <w:rPr>
          <w:lang w:val="de-AT"/>
        </w:rPr>
        <w:instrText xml:space="preserve"> REF _Ref352056263 \r \h </w:instrText>
      </w:r>
      <w:r w:rsidR="00586014">
        <w:rPr>
          <w:lang w:val="de-AT"/>
        </w:rPr>
      </w:r>
      <w:r w:rsidR="00586014">
        <w:rPr>
          <w:lang w:val="de-AT"/>
        </w:rPr>
        <w:fldChar w:fldCharType="separate"/>
      </w:r>
      <w:r>
        <w:rPr>
          <w:lang w:val="de-AT"/>
        </w:rPr>
        <w:t>[3]</w:t>
      </w:r>
      <w:r w:rsidR="00586014">
        <w:rPr>
          <w:lang w:val="de-AT"/>
        </w:rPr>
        <w:fldChar w:fldCharType="end"/>
      </w:r>
      <w:r>
        <w:rPr>
          <w:lang w:val="de-AT"/>
        </w:rPr>
        <w:t>.</w:t>
      </w:r>
    </w:p>
    <w:p w:rsidR="00B96C11" w:rsidRPr="00CD2526" w:rsidRDefault="00B96C11" w:rsidP="00B96C11">
      <w:pPr>
        <w:pStyle w:val="Caption"/>
        <w:numPr>
          <w:ilvl w:val="0"/>
          <w:numId w:val="8"/>
        </w:numPr>
        <w:jc w:val="center"/>
        <w:rPr>
          <w:color w:val="auto"/>
          <w:sz w:val="22"/>
          <w:szCs w:val="22"/>
        </w:rPr>
      </w:pPr>
      <w:bookmarkStart w:id="1" w:name="_Ref353258146"/>
      <w:r w:rsidRPr="00CD2526">
        <w:rPr>
          <w:color w:val="auto"/>
          <w:sz w:val="22"/>
          <w:szCs w:val="22"/>
        </w:rPr>
        <w:t xml:space="preserve">1.5X </w:t>
      </w:r>
      <w:proofErr w:type="spellStart"/>
      <w:r w:rsidRPr="00CD2526">
        <w:rPr>
          <w:color w:val="auto"/>
          <w:sz w:val="22"/>
          <w:szCs w:val="22"/>
        </w:rPr>
        <w:t>downsampling</w:t>
      </w:r>
      <w:proofErr w:type="spellEnd"/>
      <w:r w:rsidRPr="00CD2526">
        <w:rPr>
          <w:color w:val="auto"/>
          <w:sz w:val="22"/>
          <w:szCs w:val="22"/>
        </w:rPr>
        <w:t xml:space="preserve"> filter</w:t>
      </w:r>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ook w:val="04A0"/>
      </w:tblPr>
      <w:tblGrid>
        <w:gridCol w:w="839"/>
        <w:gridCol w:w="450"/>
        <w:gridCol w:w="328"/>
        <w:gridCol w:w="394"/>
        <w:gridCol w:w="506"/>
        <w:gridCol w:w="439"/>
        <w:gridCol w:w="439"/>
        <w:gridCol w:w="439"/>
        <w:gridCol w:w="506"/>
        <w:gridCol w:w="506"/>
        <w:gridCol w:w="394"/>
        <w:gridCol w:w="328"/>
        <w:gridCol w:w="895"/>
      </w:tblGrid>
      <w:tr w:rsidR="00B96C11" w:rsidRPr="00D7709D" w:rsidTr="00ED639D">
        <w:trPr>
          <w:trHeight w:val="300"/>
          <w:jc w:val="center"/>
        </w:trPr>
        <w:tc>
          <w:tcPr>
            <w:tcW w:w="0" w:type="auto"/>
            <w:tcBorders>
              <w:right w:val="single" w:sz="4" w:space="0" w:color="auto"/>
            </w:tcBorders>
            <w:vAlign w:val="center"/>
          </w:tcPr>
          <w:p w:rsidR="00B96C11" w:rsidRPr="00D7709D" w:rsidRDefault="00B96C11" w:rsidP="00ED639D">
            <w:pPr>
              <w:jc w:val="center"/>
              <w:rPr>
                <w:color w:val="000000"/>
                <w:szCs w:val="22"/>
              </w:rPr>
            </w:pPr>
            <w:r w:rsidRPr="00D7709D">
              <w:rPr>
                <w:color w:val="000000"/>
                <w:szCs w:val="22"/>
              </w:rPr>
              <w:t>Phase</w:t>
            </w:r>
          </w:p>
        </w:tc>
        <w:tc>
          <w:tcPr>
            <w:tcW w:w="0" w:type="auto"/>
            <w:gridSpan w:val="12"/>
            <w:tcBorders>
              <w:left w:val="single" w:sz="4" w:space="0" w:color="auto"/>
            </w:tcBorders>
            <w:shd w:val="clear" w:color="auto" w:fill="auto"/>
            <w:noWrap/>
            <w:vAlign w:val="center"/>
            <w:hideMark/>
          </w:tcPr>
          <w:p w:rsidR="00B96C11" w:rsidRPr="00D7709D" w:rsidRDefault="00B96C11" w:rsidP="00ED639D">
            <w:pPr>
              <w:jc w:val="center"/>
              <w:rPr>
                <w:color w:val="000000"/>
                <w:szCs w:val="22"/>
              </w:rPr>
            </w:pPr>
            <w:r w:rsidRPr="00D7709D">
              <w:rPr>
                <w:color w:val="000000"/>
                <w:szCs w:val="22"/>
              </w:rPr>
              <w:t>Filter Coefficients</w:t>
            </w:r>
          </w:p>
        </w:tc>
      </w:tr>
      <w:tr w:rsidR="00B96C11" w:rsidRPr="00D7709D" w:rsidTr="00ED639D">
        <w:trPr>
          <w:trHeight w:val="300"/>
          <w:jc w:val="center"/>
        </w:trPr>
        <w:tc>
          <w:tcPr>
            <w:tcW w:w="0" w:type="auto"/>
            <w:tcBorders>
              <w:right w:val="single" w:sz="4" w:space="0" w:color="auto"/>
            </w:tcBorders>
            <w:vAlign w:val="center"/>
          </w:tcPr>
          <w:p w:rsidR="00B96C11" w:rsidRPr="00D7709D" w:rsidRDefault="00B96C11" w:rsidP="00ED639D">
            <w:pPr>
              <w:jc w:val="center"/>
              <w:rPr>
                <w:color w:val="000000"/>
                <w:szCs w:val="22"/>
              </w:rPr>
            </w:pPr>
            <w:r w:rsidRPr="00D7709D">
              <w:rPr>
                <w:color w:val="000000"/>
                <w:szCs w:val="22"/>
              </w:rPr>
              <w:t>Integer</w:t>
            </w:r>
          </w:p>
        </w:tc>
        <w:tc>
          <w:tcPr>
            <w:tcW w:w="0" w:type="auto"/>
            <w:tcBorders>
              <w:left w:val="single" w:sz="4" w:space="0" w:color="auto"/>
            </w:tcBorders>
            <w:shd w:val="clear" w:color="auto" w:fill="auto"/>
            <w:noWrap/>
            <w:vAlign w:val="center"/>
            <w:hideMark/>
          </w:tcPr>
          <w:p w:rsidR="00B96C11" w:rsidRPr="00D7709D" w:rsidRDefault="00B96C11" w:rsidP="00ED639D">
            <w:pPr>
              <w:jc w:val="center"/>
              <w:rPr>
                <w:color w:val="000000"/>
                <w:szCs w:val="22"/>
              </w:rPr>
            </w:pPr>
            <w:r w:rsidRPr="00D7709D">
              <w:rPr>
                <w:color w:val="000000"/>
                <w:szCs w:val="22"/>
              </w:rPr>
              <w:t>[ 0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-6</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37</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76</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37</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-6</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 xml:space="preserve"> 0] /128</w:t>
            </w:r>
          </w:p>
        </w:tc>
      </w:tr>
      <w:tr w:rsidR="00B96C11" w:rsidRPr="00D7709D" w:rsidTr="00ED639D">
        <w:trPr>
          <w:trHeight w:val="300"/>
          <w:jc w:val="center"/>
        </w:trPr>
        <w:tc>
          <w:tcPr>
            <w:tcW w:w="0" w:type="auto"/>
            <w:tcBorders>
              <w:right w:val="single" w:sz="4" w:space="0" w:color="auto"/>
            </w:tcBorders>
            <w:vAlign w:val="center"/>
          </w:tcPr>
          <w:p w:rsidR="00B96C11" w:rsidRPr="00D7709D" w:rsidRDefault="00B96C11" w:rsidP="00ED639D">
            <w:pPr>
              <w:jc w:val="center"/>
              <w:rPr>
                <w:color w:val="000000"/>
                <w:szCs w:val="22"/>
              </w:rPr>
            </w:pPr>
            <w:r>
              <w:rPr>
                <w:color w:val="000000"/>
                <w:szCs w:val="22"/>
              </w:rPr>
              <w:t>1</w:t>
            </w:r>
          </w:p>
        </w:tc>
        <w:tc>
          <w:tcPr>
            <w:tcW w:w="0" w:type="auto"/>
            <w:tcBorders>
              <w:left w:val="single" w:sz="4" w:space="0" w:color="auto"/>
            </w:tcBorders>
            <w:shd w:val="clear" w:color="auto" w:fill="auto"/>
            <w:noWrap/>
            <w:vAlign w:val="center"/>
            <w:hideMark/>
          </w:tcPr>
          <w:p w:rsidR="00B96C11" w:rsidRPr="00D7709D" w:rsidRDefault="00B96C11" w:rsidP="00ED639D">
            <w:pPr>
              <w:jc w:val="center"/>
              <w:rPr>
                <w:color w:val="000000"/>
                <w:szCs w:val="22"/>
              </w:rPr>
            </w:pPr>
            <w:r>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29</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75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45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-7</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-8</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 xml:space="preserve"> 0] /128</w:t>
            </w:r>
          </w:p>
        </w:tc>
      </w:tr>
      <w:tr w:rsidR="00B96C11" w:rsidRPr="00D7709D" w:rsidTr="00ED639D">
        <w:trPr>
          <w:trHeight w:val="300"/>
          <w:jc w:val="center"/>
        </w:trPr>
        <w:tc>
          <w:tcPr>
            <w:tcW w:w="0" w:type="auto"/>
            <w:tcBorders>
              <w:right w:val="single" w:sz="4" w:space="0" w:color="auto"/>
            </w:tcBorders>
            <w:vAlign w:val="center"/>
          </w:tcPr>
          <w:p w:rsidR="00B96C11" w:rsidRPr="00D7709D" w:rsidRDefault="00B96C11" w:rsidP="00ED639D">
            <w:pPr>
              <w:jc w:val="center"/>
              <w:rPr>
                <w:color w:val="000000"/>
                <w:szCs w:val="22"/>
              </w:rPr>
            </w:pPr>
            <w:r>
              <w:rPr>
                <w:color w:val="000000"/>
                <w:szCs w:val="22"/>
              </w:rPr>
              <w:t>2</w:t>
            </w:r>
          </w:p>
        </w:tc>
        <w:tc>
          <w:tcPr>
            <w:tcW w:w="0" w:type="auto"/>
            <w:tcBorders>
              <w:left w:val="single" w:sz="4" w:space="0" w:color="auto"/>
            </w:tcBorders>
            <w:shd w:val="clear" w:color="auto" w:fill="auto"/>
            <w:noWrap/>
            <w:vAlign w:val="center"/>
            <w:hideMark/>
          </w:tcPr>
          <w:p w:rsidR="00B96C11" w:rsidRPr="00D7709D" w:rsidRDefault="00B96C11" w:rsidP="00ED639D">
            <w:pPr>
              <w:jc w:val="center"/>
              <w:rPr>
                <w:color w:val="000000"/>
                <w:szCs w:val="22"/>
              </w:rPr>
            </w:pPr>
            <w:r w:rsidRPr="00D7709D">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4</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22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73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52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4</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 xml:space="preserve"> 0] /128</w:t>
            </w:r>
          </w:p>
        </w:tc>
      </w:tr>
      <w:tr w:rsidR="00B96C11" w:rsidRPr="00D7709D" w:rsidTr="00ED639D">
        <w:trPr>
          <w:trHeight w:val="300"/>
          <w:jc w:val="center"/>
        </w:trPr>
        <w:tc>
          <w:tcPr>
            <w:tcW w:w="0" w:type="auto"/>
            <w:tcBorders>
              <w:right w:val="single" w:sz="4" w:space="0" w:color="auto"/>
            </w:tcBorders>
            <w:vAlign w:val="center"/>
          </w:tcPr>
          <w:p w:rsidR="00B96C11" w:rsidRPr="00D7709D" w:rsidRDefault="00B96C11" w:rsidP="00ED639D">
            <w:pPr>
              <w:jc w:val="center"/>
              <w:rPr>
                <w:color w:val="000000"/>
                <w:szCs w:val="22"/>
              </w:rPr>
            </w:pPr>
            <w:r>
              <w:rPr>
                <w:color w:val="000000"/>
                <w:szCs w:val="22"/>
              </w:rPr>
              <w:t>3</w:t>
            </w:r>
          </w:p>
        </w:tc>
        <w:tc>
          <w:tcPr>
            <w:tcW w:w="0" w:type="auto"/>
            <w:tcBorders>
              <w:left w:val="single" w:sz="4" w:space="0" w:color="auto"/>
            </w:tcBorders>
            <w:shd w:val="clear" w:color="auto" w:fill="auto"/>
            <w:noWrap/>
            <w:vAlign w:val="center"/>
            <w:hideMark/>
          </w:tcPr>
          <w:p w:rsidR="00B96C11" w:rsidRPr="00D7709D" w:rsidRDefault="00B96C11" w:rsidP="00ED639D">
            <w:pPr>
              <w:jc w:val="center"/>
              <w:rPr>
                <w:color w:val="000000"/>
                <w:szCs w:val="22"/>
              </w:rPr>
            </w:pPr>
            <w:r w:rsidRPr="00D7709D">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4</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14</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70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59</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 /128</w:t>
            </w:r>
          </w:p>
        </w:tc>
      </w:tr>
      <w:tr w:rsidR="00B96C11" w:rsidRPr="00D7709D" w:rsidTr="00ED639D">
        <w:trPr>
          <w:trHeight w:val="300"/>
          <w:jc w:val="center"/>
        </w:trPr>
        <w:tc>
          <w:tcPr>
            <w:tcW w:w="0" w:type="auto"/>
            <w:tcBorders>
              <w:right w:val="single" w:sz="4" w:space="0" w:color="auto"/>
            </w:tcBorders>
            <w:vAlign w:val="center"/>
          </w:tcPr>
          <w:p w:rsidR="00B96C11" w:rsidRPr="00D7709D" w:rsidRDefault="00B96C11" w:rsidP="00ED639D">
            <w:pPr>
              <w:jc w:val="center"/>
              <w:rPr>
                <w:color w:val="000000"/>
                <w:szCs w:val="22"/>
              </w:rPr>
            </w:pPr>
            <w:r>
              <w:rPr>
                <w:color w:val="000000"/>
                <w:szCs w:val="22"/>
              </w:rPr>
              <w:t>4</w:t>
            </w:r>
          </w:p>
        </w:tc>
        <w:tc>
          <w:tcPr>
            <w:tcW w:w="0" w:type="auto"/>
            <w:tcBorders>
              <w:left w:val="single" w:sz="4" w:space="0" w:color="auto"/>
            </w:tcBorders>
            <w:shd w:val="clear" w:color="auto" w:fill="auto"/>
            <w:noWrap/>
            <w:vAlign w:val="center"/>
            <w:hideMark/>
          </w:tcPr>
          <w:p w:rsidR="00B96C11" w:rsidRPr="00D7709D" w:rsidRDefault="00B96C11" w:rsidP="00ED639D">
            <w:pPr>
              <w:jc w:val="center"/>
              <w:rPr>
                <w:color w:val="000000"/>
                <w:szCs w:val="22"/>
              </w:rPr>
            </w:pPr>
            <w:r w:rsidRPr="00D7709D">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8</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65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65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8</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 /128</w:t>
            </w:r>
          </w:p>
        </w:tc>
      </w:tr>
      <w:tr w:rsidR="00B96C11" w:rsidRPr="00D7709D" w:rsidTr="00ED639D">
        <w:trPr>
          <w:trHeight w:val="300"/>
          <w:jc w:val="center"/>
        </w:trPr>
        <w:tc>
          <w:tcPr>
            <w:tcW w:w="0" w:type="auto"/>
            <w:tcBorders>
              <w:right w:val="single" w:sz="4" w:space="0" w:color="auto"/>
            </w:tcBorders>
            <w:vAlign w:val="center"/>
          </w:tcPr>
          <w:p w:rsidR="00B96C11" w:rsidRPr="00D7709D" w:rsidRDefault="00B96C11" w:rsidP="00ED639D">
            <w:pPr>
              <w:jc w:val="center"/>
              <w:rPr>
                <w:color w:val="000000"/>
                <w:szCs w:val="22"/>
              </w:rPr>
            </w:pPr>
            <w:r>
              <w:rPr>
                <w:color w:val="000000"/>
                <w:szCs w:val="22"/>
              </w:rPr>
              <w:t>5</w:t>
            </w:r>
          </w:p>
        </w:tc>
        <w:tc>
          <w:tcPr>
            <w:tcW w:w="0" w:type="auto"/>
            <w:tcBorders>
              <w:left w:val="single" w:sz="4" w:space="0" w:color="auto"/>
            </w:tcBorders>
            <w:shd w:val="clear" w:color="auto" w:fill="auto"/>
            <w:noWrap/>
            <w:vAlign w:val="center"/>
            <w:hideMark/>
          </w:tcPr>
          <w:p w:rsidR="00B96C11" w:rsidRPr="00D7709D" w:rsidRDefault="00B96C11" w:rsidP="00ED639D">
            <w:pPr>
              <w:jc w:val="center"/>
              <w:rPr>
                <w:color w:val="000000"/>
                <w:szCs w:val="22"/>
              </w:rPr>
            </w:pPr>
            <w:r w:rsidRPr="00D7709D">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59</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70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14</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4</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 /128</w:t>
            </w:r>
          </w:p>
        </w:tc>
      </w:tr>
      <w:tr w:rsidR="00B96C11" w:rsidRPr="00D7709D" w:rsidTr="00ED639D">
        <w:trPr>
          <w:trHeight w:val="300"/>
          <w:jc w:val="center"/>
        </w:trPr>
        <w:tc>
          <w:tcPr>
            <w:tcW w:w="0" w:type="auto"/>
            <w:tcBorders>
              <w:right w:val="single" w:sz="4" w:space="0" w:color="auto"/>
            </w:tcBorders>
            <w:vAlign w:val="center"/>
          </w:tcPr>
          <w:p w:rsidR="00B96C11" w:rsidRPr="00D7709D" w:rsidRDefault="00B96C11" w:rsidP="00ED639D">
            <w:pPr>
              <w:jc w:val="center"/>
              <w:rPr>
                <w:color w:val="000000"/>
                <w:szCs w:val="22"/>
              </w:rPr>
            </w:pPr>
            <w:r>
              <w:rPr>
                <w:color w:val="000000"/>
                <w:szCs w:val="22"/>
              </w:rPr>
              <w:t>6</w:t>
            </w:r>
          </w:p>
        </w:tc>
        <w:tc>
          <w:tcPr>
            <w:tcW w:w="0" w:type="auto"/>
            <w:tcBorders>
              <w:left w:val="single" w:sz="4" w:space="0" w:color="auto"/>
            </w:tcBorders>
            <w:shd w:val="clear" w:color="auto" w:fill="auto"/>
            <w:noWrap/>
            <w:vAlign w:val="center"/>
            <w:hideMark/>
          </w:tcPr>
          <w:p w:rsidR="00B96C11" w:rsidRPr="00D7709D" w:rsidRDefault="00B96C11" w:rsidP="00ED639D">
            <w:pPr>
              <w:jc w:val="center"/>
              <w:rPr>
                <w:color w:val="000000"/>
                <w:szCs w:val="22"/>
              </w:rPr>
            </w:pPr>
            <w:r w:rsidRPr="00D7709D">
              <w:rPr>
                <w:color w:val="000000"/>
                <w:szCs w:val="22"/>
              </w:rPr>
              <w:t>[ 0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4</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52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73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22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4</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 /128</w:t>
            </w:r>
          </w:p>
        </w:tc>
      </w:tr>
      <w:tr w:rsidR="00B96C11" w:rsidRPr="00D7709D" w:rsidTr="00ED639D">
        <w:trPr>
          <w:trHeight w:val="300"/>
          <w:jc w:val="center"/>
        </w:trPr>
        <w:tc>
          <w:tcPr>
            <w:tcW w:w="0" w:type="auto"/>
            <w:tcBorders>
              <w:right w:val="single" w:sz="4" w:space="0" w:color="auto"/>
            </w:tcBorders>
            <w:vAlign w:val="center"/>
          </w:tcPr>
          <w:p w:rsidR="00B96C11" w:rsidRPr="00D7709D" w:rsidRDefault="00B96C11" w:rsidP="00ED639D">
            <w:pPr>
              <w:jc w:val="center"/>
              <w:rPr>
                <w:color w:val="000000"/>
                <w:szCs w:val="22"/>
              </w:rPr>
            </w:pPr>
            <w:r>
              <w:rPr>
                <w:color w:val="000000"/>
                <w:szCs w:val="22"/>
              </w:rPr>
              <w:t>7</w:t>
            </w:r>
          </w:p>
        </w:tc>
        <w:tc>
          <w:tcPr>
            <w:tcW w:w="0" w:type="auto"/>
            <w:tcBorders>
              <w:left w:val="single" w:sz="4" w:space="0" w:color="auto"/>
            </w:tcBorders>
            <w:shd w:val="clear" w:color="auto" w:fill="auto"/>
            <w:noWrap/>
            <w:vAlign w:val="center"/>
            <w:hideMark/>
          </w:tcPr>
          <w:p w:rsidR="00B96C11" w:rsidRPr="00D7709D" w:rsidRDefault="00B96C11" w:rsidP="00ED639D">
            <w:pPr>
              <w:jc w:val="center"/>
              <w:rPr>
                <w:color w:val="000000"/>
                <w:szCs w:val="22"/>
              </w:rPr>
            </w:pPr>
            <w:r w:rsidRPr="00D7709D">
              <w:rPr>
                <w:color w:val="000000"/>
                <w:szCs w:val="22"/>
              </w:rPr>
              <w:t>[ 0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0</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-8</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-7</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45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75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29</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-12</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-3</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5</w:t>
            </w:r>
          </w:p>
        </w:tc>
        <w:tc>
          <w:tcPr>
            <w:tcW w:w="0" w:type="auto"/>
            <w:shd w:val="clear" w:color="auto" w:fill="auto"/>
            <w:noWrap/>
            <w:vAlign w:val="center"/>
            <w:hideMark/>
          </w:tcPr>
          <w:p w:rsidR="00B96C11" w:rsidRPr="00D7709D" w:rsidRDefault="00B96C11" w:rsidP="00ED639D">
            <w:pPr>
              <w:jc w:val="center"/>
              <w:rPr>
                <w:color w:val="000000"/>
                <w:szCs w:val="22"/>
              </w:rPr>
            </w:pPr>
            <w:r>
              <w:rPr>
                <w:color w:val="000000"/>
                <w:szCs w:val="22"/>
              </w:rPr>
              <w:t xml:space="preserve"> 0] /128</w:t>
            </w:r>
          </w:p>
        </w:tc>
      </w:tr>
    </w:tbl>
    <w:p w:rsidR="00B96C11" w:rsidRDefault="00B96C11" w:rsidP="00B96C11">
      <w:pPr>
        <w:pStyle w:val="Caption"/>
        <w:rPr>
          <w:color w:val="auto"/>
          <w:sz w:val="22"/>
          <w:szCs w:val="22"/>
        </w:rPr>
      </w:pPr>
      <w:bookmarkStart w:id="2" w:name="_Ref315276442"/>
    </w:p>
    <w:bookmarkEnd w:id="2"/>
    <w:p w:rsidR="00B96C11" w:rsidRDefault="00B96C11" w:rsidP="00B96C11">
      <w:pPr>
        <w:jc w:val="center"/>
      </w:pPr>
      <w:r w:rsidRPr="00E11250">
        <w:rPr>
          <w:noProof/>
          <w:lang w:val="en-US"/>
        </w:rPr>
        <w:lastRenderedPageBreak/>
        <w:drawing>
          <wp:inline distT="0" distB="0" distL="0" distR="0">
            <wp:extent cx="2870915" cy="2550979"/>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l="7956" r="7623"/>
                    <a:stretch>
                      <a:fillRect/>
                    </a:stretch>
                  </pic:blipFill>
                  <pic:spPr bwMode="auto">
                    <a:xfrm>
                      <a:off x="0" y="0"/>
                      <a:ext cx="2870915" cy="2550979"/>
                    </a:xfrm>
                    <a:prstGeom prst="rect">
                      <a:avLst/>
                    </a:prstGeom>
                    <a:noFill/>
                    <a:ln w="9525">
                      <a:noFill/>
                      <a:miter lim="800000"/>
                      <a:headEnd/>
                      <a:tailEnd/>
                    </a:ln>
                  </pic:spPr>
                </pic:pic>
              </a:graphicData>
            </a:graphic>
          </wp:inline>
        </w:drawing>
      </w:r>
      <w:r w:rsidRPr="00E11250">
        <w:rPr>
          <w:noProof/>
          <w:lang w:val="en-US"/>
        </w:rPr>
        <w:drawing>
          <wp:inline distT="0" distB="0" distL="0" distR="0">
            <wp:extent cx="3008089" cy="2592798"/>
            <wp:effectExtent l="19050" t="0" r="1811"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l="4115" r="8857"/>
                    <a:stretch>
                      <a:fillRect/>
                    </a:stretch>
                  </pic:blipFill>
                  <pic:spPr bwMode="auto">
                    <a:xfrm>
                      <a:off x="0" y="0"/>
                      <a:ext cx="3008089" cy="2592798"/>
                    </a:xfrm>
                    <a:prstGeom prst="rect">
                      <a:avLst/>
                    </a:prstGeom>
                    <a:noFill/>
                    <a:ln w="9525">
                      <a:noFill/>
                      <a:miter lim="800000"/>
                      <a:headEnd/>
                      <a:tailEnd/>
                    </a:ln>
                  </pic:spPr>
                </pic:pic>
              </a:graphicData>
            </a:graphic>
          </wp:inline>
        </w:drawing>
      </w:r>
    </w:p>
    <w:p w:rsidR="00B96C11" w:rsidRPr="0031761E" w:rsidRDefault="00B96C11" w:rsidP="00B96C11">
      <w:pPr>
        <w:jc w:val="center"/>
        <w:rPr>
          <w:szCs w:val="22"/>
          <w:lang w:val="de-AT"/>
        </w:rPr>
      </w:pPr>
      <w:r w:rsidRPr="0031761E">
        <w:rPr>
          <w:szCs w:val="22"/>
          <w:lang w:val="de-AT"/>
        </w:rPr>
        <w:t>(a)                                                                           (b)</w:t>
      </w:r>
    </w:p>
    <w:p w:rsidR="00B96C11" w:rsidRPr="00E11250" w:rsidRDefault="00B96C11" w:rsidP="00B96C11">
      <w:pPr>
        <w:pStyle w:val="ListParagraph"/>
        <w:numPr>
          <w:ilvl w:val="0"/>
          <w:numId w:val="7"/>
        </w:numPr>
        <w:spacing w:after="120"/>
        <w:rPr>
          <w:b/>
          <w:lang w:val="de-AT"/>
        </w:rPr>
      </w:pPr>
      <w:bookmarkStart w:id="3" w:name="_Ref352057361"/>
      <w:r w:rsidRPr="00E11250">
        <w:rPr>
          <w:b/>
          <w:color w:val="000000" w:themeColor="text1"/>
          <w:szCs w:val="22"/>
        </w:rPr>
        <w:t xml:space="preserve">Impulse response and (b) frequency response of the 1.5X </w:t>
      </w:r>
      <w:proofErr w:type="spellStart"/>
      <w:r w:rsidRPr="00E11250">
        <w:rPr>
          <w:b/>
          <w:color w:val="000000" w:themeColor="text1"/>
          <w:szCs w:val="22"/>
        </w:rPr>
        <w:t>downsampling</w:t>
      </w:r>
      <w:proofErr w:type="spellEnd"/>
      <w:r w:rsidRPr="00E11250">
        <w:rPr>
          <w:b/>
          <w:color w:val="000000" w:themeColor="text1"/>
          <w:szCs w:val="22"/>
        </w:rPr>
        <w:t xml:space="preserve"> filter</w:t>
      </w:r>
      <w:bookmarkEnd w:id="3"/>
    </w:p>
    <w:p w:rsidR="00B96C11" w:rsidRDefault="00B96C11" w:rsidP="00B96C11">
      <w:pPr>
        <w:pStyle w:val="Heading2"/>
        <w:widowControl/>
        <w:numPr>
          <w:ilvl w:val="1"/>
          <w:numId w:val="0"/>
        </w:numPr>
        <w:tabs>
          <w:tab w:val="clear" w:pos="2127"/>
        </w:tabs>
        <w:spacing w:before="240" w:after="60" w:line="360" w:lineRule="auto"/>
        <w:ind w:left="576" w:hanging="576"/>
        <w:jc w:val="both"/>
      </w:pPr>
      <w:proofErr w:type="spellStart"/>
      <w:r>
        <w:t>Downsampling</w:t>
      </w:r>
      <w:proofErr w:type="spellEnd"/>
      <w:r>
        <w:t xml:space="preserve"> Filters for Class C and Class D</w:t>
      </w:r>
    </w:p>
    <w:p w:rsidR="00B96C11" w:rsidRDefault="00B96C11" w:rsidP="00B96C11">
      <w:r>
        <w:t xml:space="preserve">The </w:t>
      </w:r>
      <w:proofErr w:type="spellStart"/>
      <w:r>
        <w:t>downsampling</w:t>
      </w:r>
      <w:proofErr w:type="spellEnd"/>
      <w:r>
        <w:t xml:space="preserve"> filters used to generate the additional test sequences in Class C and Class D are different from the filters used to generate Class E test sequences. Instead of even down-sampling ratio applied to both width and height, the down-sampling ratio is </w:t>
      </w:r>
      <m:oMath>
        <m:f>
          <m:fPr>
            <m:ctrlPr>
              <w:rPr>
                <w:rFonts w:ascii="Cambria Math" w:hAnsi="Cambria Math"/>
              </w:rPr>
            </m:ctrlPr>
          </m:fPr>
          <m:num>
            <m:r>
              <m:rPr>
                <m:sty m:val="p"/>
              </m:rPr>
              <w:rPr>
                <w:rFonts w:ascii="Cambria Math" w:hAnsi="Cambria Math" w:cs="Cambria Math"/>
              </w:rPr>
              <m:t>30</m:t>
            </m:r>
          </m:num>
          <m:den>
            <m:r>
              <m:rPr>
                <m:sty m:val="p"/>
              </m:rPr>
              <w:rPr>
                <w:rFonts w:ascii="Cambria Math" w:hAnsi="Cambria Math" w:cs="Cambria Math"/>
              </w:rPr>
              <m:t>13</m:t>
            </m:r>
          </m:den>
        </m:f>
      </m:oMath>
      <w:r>
        <w:t xml:space="preserve"> horizontally and </w:t>
      </w:r>
      <m:oMath>
        <m:f>
          <m:fPr>
            <m:ctrlPr>
              <w:rPr>
                <w:rFonts w:ascii="Cambria Math" w:hAnsi="Cambria Math"/>
              </w:rPr>
            </m:ctrlPr>
          </m:fPr>
          <m:num>
            <m:r>
              <m:rPr>
                <m:sty m:val="p"/>
              </m:rPr>
              <w:rPr>
                <w:rFonts w:ascii="Cambria Math" w:hAnsi="Cambria Math" w:cs="Cambria Math"/>
              </w:rPr>
              <m:t>9</m:t>
            </m:r>
          </m:num>
          <m:den>
            <m:r>
              <m:rPr>
                <m:sty m:val="p"/>
              </m:rPr>
              <w:rPr>
                <w:rFonts w:ascii="Cambria Math" w:hAnsi="Cambria Math" w:cs="Cambria Math"/>
              </w:rPr>
              <m:t>4</m:t>
            </m:r>
          </m:den>
        </m:f>
      </m:oMath>
      <w:r>
        <w:t xml:space="preserve"> vertically for Class C, and </w:t>
      </w:r>
      <m:oMath>
        <m:f>
          <m:fPr>
            <m:ctrlPr>
              <w:rPr>
                <w:rFonts w:ascii="Cambria Math" w:hAnsi="Cambria Math"/>
              </w:rPr>
            </m:ctrlPr>
          </m:fPr>
          <m:num>
            <m:r>
              <m:rPr>
                <m:sty m:val="p"/>
              </m:rPr>
              <w:rPr>
                <w:rFonts w:ascii="Cambria Math" w:hAnsi="Cambria Math" w:cs="Cambria Math"/>
              </w:rPr>
              <m:t>60</m:t>
            </m:r>
          </m:num>
          <m:den>
            <m:r>
              <m:rPr>
                <m:sty m:val="p"/>
              </m:rPr>
              <w:rPr>
                <w:rFonts w:ascii="Cambria Math" w:hAnsi="Cambria Math" w:cs="Cambria Math"/>
              </w:rPr>
              <m:t>13</m:t>
            </m:r>
          </m:den>
        </m:f>
      </m:oMath>
      <w:r>
        <w:t xml:space="preserve"> horizontally and </w:t>
      </w:r>
      <m:oMath>
        <m:f>
          <m:fPr>
            <m:ctrlPr>
              <w:rPr>
                <w:rFonts w:ascii="Cambria Math" w:hAnsi="Cambria Math"/>
              </w:rPr>
            </m:ctrlPr>
          </m:fPr>
          <m:num>
            <m:r>
              <m:rPr>
                <m:sty m:val="p"/>
              </m:rPr>
              <w:rPr>
                <w:rFonts w:ascii="Cambria Math" w:hAnsi="Cambria Math" w:cs="Cambria Math"/>
              </w:rPr>
              <m:t>9</m:t>
            </m:r>
          </m:num>
          <m:den>
            <m:r>
              <m:rPr>
                <m:sty m:val="p"/>
              </m:rPr>
              <w:rPr>
                <w:rFonts w:ascii="Cambria Math" w:hAnsi="Cambria Math" w:cs="Cambria Math"/>
              </w:rPr>
              <m:t>2</m:t>
            </m:r>
          </m:den>
        </m:f>
      </m:oMath>
      <w:r>
        <w:t xml:space="preserve"> vertically for Class D. The uneven sampling ratio of the width and height also changes the picture aspect ratio (PAR) of the down-sampled test sequences. </w:t>
      </w:r>
    </w:p>
    <w:p w:rsidR="00B96C11" w:rsidRDefault="00B96C11" w:rsidP="00B96C11">
      <w:r>
        <w:t xml:space="preserve">The </w:t>
      </w:r>
      <w:proofErr w:type="spellStart"/>
      <w:r>
        <w:t>downsampling</w:t>
      </w:r>
      <w:proofErr w:type="spellEnd"/>
      <w:r>
        <w:t xml:space="preserve"> filters used here are Gaussian windowed </w:t>
      </w:r>
      <w:proofErr w:type="spellStart"/>
      <w:r>
        <w:t>Sinc</w:t>
      </w:r>
      <w:proofErr w:type="spellEnd"/>
      <w:r>
        <w:t xml:space="preserve"> function with the cut-off frequency </w:t>
      </w:r>
      <w:r>
        <w:rPr>
          <w:lang w:val="de-AT"/>
        </w:rPr>
        <w:t xml:space="preserve">π.  </w:t>
      </w:r>
      <w:r>
        <w:t>Gaussian window function is shown in (</w:t>
      </w:r>
      <w:r>
        <w:rPr>
          <w:rFonts w:eastAsiaTheme="minorEastAsia"/>
          <w:lang w:eastAsia="zh-CN"/>
        </w:rPr>
        <w:t>4</w:t>
      </w:r>
      <w:r>
        <w:t xml:space="preserve">), where </w:t>
      </w:r>
      <w:r w:rsidRPr="00DF4F09">
        <w:rPr>
          <w:i/>
        </w:rPr>
        <w:t>N</w:t>
      </w:r>
      <w:r>
        <w:t xml:space="preserve"> denotes the length of the filter and </w:t>
      </w:r>
      <m:oMath>
        <m:r>
          <w:rPr>
            <w:rFonts w:ascii="Cambria Math" w:hAnsi="Cambria Math"/>
          </w:rPr>
          <m:t>σ</m:t>
        </m:r>
      </m:oMath>
      <w:r>
        <w:t xml:space="preserve"> is the </w:t>
      </w:r>
      <w:r>
        <w:rPr>
          <w:rFonts w:eastAsiaTheme="minorEastAsia" w:hint="eastAsia"/>
          <w:lang w:eastAsia="zh-CN"/>
        </w:rPr>
        <w:t xml:space="preserve">standard </w:t>
      </w:r>
      <w:r>
        <w:t xml:space="preserve">variance of the Gaussian function. </w:t>
      </w:r>
      <w:r w:rsidR="00586014">
        <w:fldChar w:fldCharType="begin"/>
      </w:r>
      <w:r>
        <w:instrText xml:space="preserve"> REF _Ref352062776 \r \h </w:instrText>
      </w:r>
      <w:r w:rsidR="00586014">
        <w:fldChar w:fldCharType="separate"/>
      </w:r>
      <w:r>
        <w:t>Figure 2</w:t>
      </w:r>
      <w:r w:rsidR="00586014">
        <w:fldChar w:fldCharType="end"/>
      </w:r>
      <w:r>
        <w:t xml:space="preserve"> gives an example of the window function with (</w:t>
      </w:r>
      <w:r w:rsidRPr="00424BE4">
        <w:rPr>
          <w:i/>
        </w:rPr>
        <w:t>N</w:t>
      </w:r>
      <w:r>
        <w:t xml:space="preserve">=71, </w:t>
      </w:r>
      <m:oMath>
        <m:r>
          <w:rPr>
            <w:rFonts w:ascii="Cambria Math" w:hAnsi="Cambria Math"/>
          </w:rPr>
          <m:t>σ</m:t>
        </m:r>
      </m:oMath>
      <w:r>
        <w:t>=1.5).</w:t>
      </w:r>
    </w:p>
    <w:p w:rsidR="00B96C11" w:rsidRPr="00CC37DA" w:rsidRDefault="00B96C11" w:rsidP="00B96C11">
      <w:pPr>
        <w:wordWrap w:val="0"/>
        <w:jc w:val="right"/>
        <w:rPr>
          <w:rFonts w:eastAsiaTheme="minorEastAsia"/>
          <w:szCs w:val="22"/>
          <w:lang w:eastAsia="zh-CN"/>
        </w:rPr>
      </w:pPr>
      <m:oMath>
        <m:r>
          <w:rPr>
            <w:rFonts w:ascii="Cambria Math" w:hAnsi="Cambria Math"/>
            <w:szCs w:val="22"/>
          </w:rPr>
          <m:t>w</m:t>
        </m:r>
        <m:d>
          <m:dPr>
            <m:ctrlPr>
              <w:rPr>
                <w:rFonts w:ascii="Cambria Math" w:hAnsi="Cambria Math"/>
                <w:i/>
                <w:szCs w:val="22"/>
              </w:rPr>
            </m:ctrlPr>
          </m:dPr>
          <m:e>
            <m:r>
              <w:rPr>
                <w:rFonts w:ascii="Cambria Math" w:hAnsi="Cambria Math"/>
                <w:szCs w:val="22"/>
              </w:rPr>
              <m:t>n</m:t>
            </m:r>
          </m:e>
        </m:d>
        <m:r>
          <w:rPr>
            <w:rFonts w:ascii="Cambria Math" w:hAnsi="Cambria Math"/>
            <w:szCs w:val="22"/>
          </w:rPr>
          <m:t>=</m:t>
        </m:r>
        <m:sSup>
          <m:sSupPr>
            <m:ctrlPr>
              <w:rPr>
                <w:rFonts w:ascii="Cambria Math" w:hAnsi="Cambria Math"/>
                <w:i/>
                <w:szCs w:val="22"/>
              </w:rPr>
            </m:ctrlPr>
          </m:sSupPr>
          <m:e>
            <m:r>
              <w:rPr>
                <w:rFonts w:ascii="Cambria Math" w:hAnsi="Cambria Math"/>
                <w:szCs w:val="22"/>
              </w:rPr>
              <m:t>e</m:t>
            </m:r>
          </m:e>
          <m:sup>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sSup>
              <m:sSupPr>
                <m:ctrlPr>
                  <w:rPr>
                    <w:rFonts w:ascii="Cambria Math" w:hAnsi="Cambria Math"/>
                    <w:i/>
                    <w:szCs w:val="22"/>
                  </w:rPr>
                </m:ctrlPr>
              </m:sSupPr>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n-(N-1)/2</m:t>
                        </m:r>
                      </m:num>
                      <m:den>
                        <m:r>
                          <w:rPr>
                            <w:rFonts w:ascii="Cambria Math" w:hAnsi="Cambria Math"/>
                            <w:szCs w:val="22"/>
                          </w:rPr>
                          <m:t>σ(N-1)/2</m:t>
                        </m:r>
                      </m:den>
                    </m:f>
                  </m:e>
                </m:d>
              </m:e>
              <m:sup>
                <m:r>
                  <w:rPr>
                    <w:rFonts w:ascii="Cambria Math" w:hAnsi="Cambria Math"/>
                    <w:szCs w:val="22"/>
                  </w:rPr>
                  <m:t>2</m:t>
                </m:r>
              </m:sup>
            </m:sSup>
          </m:sup>
        </m:sSup>
      </m:oMath>
      <w:r>
        <w:rPr>
          <w:rFonts w:eastAsiaTheme="minorEastAsia" w:hint="eastAsia"/>
          <w:szCs w:val="22"/>
          <w:lang w:eastAsia="zh-CN"/>
        </w:rPr>
        <w:t xml:space="preserve">                                                                         (</w:t>
      </w:r>
      <w:r>
        <w:rPr>
          <w:rFonts w:eastAsiaTheme="minorEastAsia"/>
          <w:szCs w:val="22"/>
          <w:lang w:eastAsia="zh-CN"/>
        </w:rPr>
        <w:t>4</w:t>
      </w:r>
      <w:r>
        <w:rPr>
          <w:rFonts w:eastAsiaTheme="minorEastAsia" w:hint="eastAsia"/>
          <w:szCs w:val="22"/>
          <w:lang w:eastAsia="zh-CN"/>
        </w:rPr>
        <w:t>)</w:t>
      </w:r>
    </w:p>
    <w:p w:rsidR="00DE0F6A" w:rsidRDefault="00DE0F6A" w:rsidP="00DE0F6A">
      <w:r>
        <w:rPr>
          <w:lang w:val="de-AT"/>
        </w:rPr>
        <w:t xml:space="preserve">The coefficients of the horizontal and vertical downsampling filters used to generate Class C test sequences are shown in Table 2, and the coefficients of the horizontal and vertical downsampling filters used to generate Class D test sequences are shown </w:t>
      </w:r>
      <w:r>
        <w:rPr>
          <w:lang w:val="de-AT"/>
        </w:rPr>
        <w:fldChar w:fldCharType="begin"/>
      </w:r>
      <w:r>
        <w:rPr>
          <w:lang w:val="de-AT"/>
        </w:rPr>
        <w:instrText xml:space="preserve"> REF _Ref352064708 \r \h </w:instrText>
      </w:r>
      <w:r>
        <w:rPr>
          <w:lang w:val="de-AT"/>
        </w:rPr>
      </w:r>
      <w:r>
        <w:rPr>
          <w:lang w:val="de-AT"/>
        </w:rPr>
        <w:fldChar w:fldCharType="separate"/>
      </w:r>
      <w:r>
        <w:rPr>
          <w:lang w:val="de-AT"/>
        </w:rPr>
        <w:t>Table 3</w:t>
      </w:r>
      <w:r>
        <w:rPr>
          <w:lang w:val="de-AT"/>
        </w:rPr>
        <w:fldChar w:fldCharType="end"/>
      </w:r>
      <w:r>
        <w:rPr>
          <w:lang w:val="de-AT"/>
        </w:rPr>
        <w:t xml:space="preserve">. Although the downsampling filters are 2-D separable, the horizontal and vertical filters are different. So the impulse and frequency responses of the dwonsampling filters are plotted in a 2-D manner, as shown in Figures 3 and 4. </w:t>
      </w:r>
    </w:p>
    <w:p w:rsidR="00B96C11" w:rsidRDefault="00B96C11" w:rsidP="00B96C11"/>
    <w:p w:rsidR="00B96C11" w:rsidRDefault="00B96C11" w:rsidP="00B96C11">
      <w:pPr>
        <w:jc w:val="center"/>
        <w:rPr>
          <w:rFonts w:eastAsiaTheme="minorEastAsia"/>
          <w:szCs w:val="22"/>
          <w:lang w:eastAsia="zh-CN"/>
        </w:rPr>
      </w:pPr>
      <w:r>
        <w:rPr>
          <w:noProof/>
          <w:szCs w:val="22"/>
          <w:lang w:val="en-US"/>
        </w:rPr>
        <w:drawing>
          <wp:inline distT="0" distB="0" distL="0" distR="0">
            <wp:extent cx="2952643" cy="2457450"/>
            <wp:effectExtent l="0" t="0" r="107"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8179" t="879" r="7652" b="5800"/>
                    <a:stretch>
                      <a:fillRect/>
                    </a:stretch>
                  </pic:blipFill>
                  <pic:spPr bwMode="auto">
                    <a:xfrm>
                      <a:off x="0" y="0"/>
                      <a:ext cx="2967673" cy="2469959"/>
                    </a:xfrm>
                    <a:prstGeom prst="rect">
                      <a:avLst/>
                    </a:prstGeom>
                    <a:noFill/>
                    <a:ln w="9525">
                      <a:noFill/>
                      <a:miter lim="800000"/>
                      <a:headEnd/>
                      <a:tailEnd/>
                    </a:ln>
                  </pic:spPr>
                </pic:pic>
              </a:graphicData>
            </a:graphic>
          </wp:inline>
        </w:drawing>
      </w:r>
    </w:p>
    <w:p w:rsidR="00B96C11" w:rsidRPr="00FD5226" w:rsidRDefault="00B96C11" w:rsidP="00B96C11">
      <w:pPr>
        <w:pStyle w:val="ListParagraph"/>
        <w:numPr>
          <w:ilvl w:val="0"/>
          <w:numId w:val="7"/>
        </w:numPr>
        <w:jc w:val="center"/>
        <w:rPr>
          <w:rFonts w:eastAsiaTheme="minorEastAsia"/>
          <w:szCs w:val="22"/>
          <w:lang w:eastAsia="zh-CN"/>
        </w:rPr>
      </w:pPr>
      <w:bookmarkStart w:id="4" w:name="_Ref352062776"/>
      <w:r w:rsidRPr="007D614C">
        <w:rPr>
          <w:rFonts w:eastAsiaTheme="minorEastAsia" w:hint="eastAsia"/>
          <w:szCs w:val="22"/>
          <w:lang w:eastAsia="zh-CN"/>
        </w:rPr>
        <w:t xml:space="preserve">Gaussian window function </w:t>
      </w:r>
      <w:r w:rsidRPr="007D614C">
        <w:rPr>
          <w:szCs w:val="22"/>
        </w:rPr>
        <w:t>(</w:t>
      </w:r>
      <w:r w:rsidRPr="007D614C">
        <w:rPr>
          <w:i/>
          <w:szCs w:val="22"/>
        </w:rPr>
        <w:t>N</w:t>
      </w:r>
      <w:r w:rsidRPr="007D614C">
        <w:rPr>
          <w:szCs w:val="22"/>
        </w:rPr>
        <w:t xml:space="preserve">=71, </w:t>
      </w:r>
      <m:oMath>
        <m:r>
          <w:rPr>
            <w:rFonts w:ascii="Cambria Math" w:hAnsi="Cambria Math"/>
            <w:szCs w:val="22"/>
          </w:rPr>
          <m:t>σ</m:t>
        </m:r>
      </m:oMath>
      <w:r w:rsidRPr="007D614C">
        <w:rPr>
          <w:szCs w:val="22"/>
        </w:rPr>
        <w:t>=1.5)</w:t>
      </w:r>
      <w:bookmarkEnd w:id="4"/>
    </w:p>
    <w:p w:rsidR="00FD5226" w:rsidRPr="00FD5226" w:rsidRDefault="00FD5226" w:rsidP="00FD5226">
      <w:pPr>
        <w:jc w:val="center"/>
        <w:rPr>
          <w:rFonts w:eastAsiaTheme="minorEastAsia"/>
          <w:szCs w:val="22"/>
          <w:lang w:eastAsia="zh-CN"/>
        </w:rPr>
      </w:pPr>
    </w:p>
    <w:p w:rsidR="00B96C11" w:rsidRDefault="00B96C11" w:rsidP="00B96C11">
      <w:pPr>
        <w:pStyle w:val="ListParagraph"/>
      </w:pPr>
    </w:p>
    <w:p w:rsidR="00B96C11" w:rsidRPr="00FD5226" w:rsidRDefault="00B96C11" w:rsidP="00B96C11">
      <w:pPr>
        <w:pStyle w:val="ListParagraph"/>
        <w:numPr>
          <w:ilvl w:val="0"/>
          <w:numId w:val="8"/>
        </w:numPr>
        <w:jc w:val="center"/>
        <w:rPr>
          <w:b/>
          <w:sz w:val="22"/>
          <w:szCs w:val="22"/>
        </w:rPr>
      </w:pPr>
      <w:bookmarkStart w:id="5" w:name="_Ref352064685"/>
      <w:proofErr w:type="spellStart"/>
      <w:r w:rsidRPr="00FD5226">
        <w:rPr>
          <w:b/>
          <w:sz w:val="22"/>
          <w:szCs w:val="22"/>
        </w:rPr>
        <w:t>Downsampling</w:t>
      </w:r>
      <w:proofErr w:type="spellEnd"/>
      <w:r w:rsidRPr="00FD5226">
        <w:rPr>
          <w:b/>
          <w:sz w:val="22"/>
          <w:szCs w:val="22"/>
        </w:rPr>
        <w:t xml:space="preserve"> filter for Class C test sequences</w:t>
      </w:r>
      <w:bookmarkEnd w:id="5"/>
    </w:p>
    <w:tbl>
      <w:tblPr>
        <w:tblStyle w:val="TableGrid"/>
        <w:tblW w:w="9108" w:type="dxa"/>
        <w:tblLook w:val="04A0"/>
      </w:tblPr>
      <w:tblGrid>
        <w:gridCol w:w="1362"/>
        <w:gridCol w:w="888"/>
        <w:gridCol w:w="6858"/>
      </w:tblGrid>
      <w:tr w:rsidR="00DE0F6A" w:rsidRPr="007A2EF6" w:rsidTr="002A1FEB">
        <w:tc>
          <w:tcPr>
            <w:tcW w:w="1362" w:type="dxa"/>
            <w:vMerge w:val="restart"/>
          </w:tcPr>
          <w:p w:rsidR="00DE0F6A" w:rsidRDefault="00DE0F6A" w:rsidP="002A1FEB">
            <w:pPr>
              <w:spacing w:before="0"/>
              <w:jc w:val="center"/>
            </w:pPr>
          </w:p>
          <w:p w:rsidR="00DE0F6A" w:rsidRDefault="00DE0F6A" w:rsidP="002A1FEB">
            <w:pPr>
              <w:spacing w:before="0"/>
              <w:jc w:val="center"/>
            </w:pPr>
          </w:p>
          <w:p w:rsidR="00DE0F6A" w:rsidRDefault="00DE0F6A" w:rsidP="002A1FEB">
            <w:pPr>
              <w:spacing w:before="0"/>
              <w:jc w:val="center"/>
            </w:pPr>
          </w:p>
          <w:p w:rsidR="00DE0F6A" w:rsidRDefault="00DE0F6A" w:rsidP="002A1FEB">
            <w:pPr>
              <w:spacing w:before="0"/>
              <w:jc w:val="center"/>
            </w:pPr>
          </w:p>
          <w:p w:rsidR="00DE0F6A" w:rsidRDefault="00DE0F6A" w:rsidP="002A1FEB">
            <w:pPr>
              <w:spacing w:before="0"/>
              <w:jc w:val="center"/>
            </w:pPr>
          </w:p>
          <w:p w:rsidR="00DE0F6A" w:rsidRPr="007A2EF6" w:rsidRDefault="00DE0F6A" w:rsidP="002A1FEB">
            <w:pPr>
              <w:spacing w:before="0"/>
              <w:jc w:val="center"/>
            </w:pPr>
            <w:r>
              <w:t>Horizontal  filters</w:t>
            </w:r>
          </w:p>
        </w:tc>
        <w:tc>
          <w:tcPr>
            <w:tcW w:w="888" w:type="dxa"/>
          </w:tcPr>
          <w:p w:rsidR="00DE0F6A" w:rsidRPr="007A2EF6" w:rsidRDefault="00DE0F6A" w:rsidP="002A1FEB">
            <w:pPr>
              <w:spacing w:before="0"/>
              <w:jc w:val="center"/>
            </w:pPr>
            <w:r w:rsidRPr="007A2EF6">
              <w:t>0</w:t>
            </w:r>
          </w:p>
        </w:tc>
        <w:tc>
          <w:tcPr>
            <w:tcW w:w="6858" w:type="dxa"/>
          </w:tcPr>
          <w:p w:rsidR="00DE0F6A" w:rsidRPr="007A2EF6" w:rsidRDefault="00DE0F6A" w:rsidP="002A1FEB">
            <w:pPr>
              <w:spacing w:before="0"/>
            </w:pPr>
            <w:r>
              <w:t xml:space="preserve">[ </w:t>
            </w:r>
            <w:r w:rsidRPr="007A2EF6">
              <w:t>21</w:t>
            </w:r>
            <w:r>
              <w:t xml:space="preserve">    </w:t>
            </w:r>
            <w:r w:rsidRPr="007A2EF6">
              <w:t>-60</w:t>
            </w:r>
            <w:r>
              <w:t xml:space="preserve">     </w:t>
            </w:r>
            <w:r w:rsidRPr="007A2EF6">
              <w:t>-119</w:t>
            </w:r>
            <w:r>
              <w:t xml:space="preserve">   </w:t>
            </w:r>
            <w:r w:rsidRPr="007A2EF6">
              <w:t>112</w:t>
            </w:r>
            <w:r>
              <w:t xml:space="preserve">    </w:t>
            </w:r>
            <w:r w:rsidRPr="007A2EF6">
              <w:t>619</w:t>
            </w:r>
            <w:r>
              <w:t xml:space="preserve">    </w:t>
            </w:r>
            <w:r w:rsidRPr="007A2EF6">
              <w:t>901</w:t>
            </w:r>
            <w:r>
              <w:t xml:space="preserve">    </w:t>
            </w:r>
            <w:r w:rsidRPr="007A2EF6">
              <w:t>619</w:t>
            </w:r>
            <w:r>
              <w:t xml:space="preserve">     </w:t>
            </w:r>
            <w:r w:rsidRPr="007A2EF6">
              <w:t>112</w:t>
            </w:r>
            <w:r>
              <w:t xml:space="preserve">   </w:t>
            </w:r>
            <w:r w:rsidRPr="007A2EF6">
              <w:t>-119</w:t>
            </w:r>
            <w:r>
              <w:t xml:space="preserve">    </w:t>
            </w:r>
            <w:r w:rsidRPr="007A2EF6">
              <w:t>-60</w:t>
            </w:r>
            <w:r>
              <w:t xml:space="preserve">    </w:t>
            </w:r>
            <w:r w:rsidRPr="007A2EF6">
              <w:t>21</w:t>
            </w:r>
            <w:r>
              <w:t>]/2048</w:t>
            </w:r>
          </w:p>
        </w:tc>
      </w:tr>
      <w:tr w:rsidR="00DE0F6A" w:rsidRPr="007A2EF6" w:rsidTr="002A1FEB">
        <w:tc>
          <w:tcPr>
            <w:tcW w:w="1362" w:type="dxa"/>
            <w:vMerge/>
          </w:tcPr>
          <w:p w:rsidR="00DE0F6A" w:rsidRPr="007A2EF6" w:rsidRDefault="00DE0F6A" w:rsidP="002A1FEB">
            <w:pPr>
              <w:spacing w:before="0"/>
              <w:jc w:val="center"/>
            </w:pPr>
          </w:p>
        </w:tc>
        <w:tc>
          <w:tcPr>
            <w:tcW w:w="888" w:type="dxa"/>
          </w:tcPr>
          <w:p w:rsidR="00DE0F6A" w:rsidRPr="007A2EF6" w:rsidRDefault="00DE0F6A" w:rsidP="002A1FEB">
            <w:pPr>
              <w:spacing w:before="0"/>
              <w:jc w:val="center"/>
            </w:pPr>
            <w:r w:rsidRPr="007A2EF6">
              <w:t>1</w:t>
            </w:r>
          </w:p>
        </w:tc>
        <w:tc>
          <w:tcPr>
            <w:tcW w:w="6858" w:type="dxa"/>
          </w:tcPr>
          <w:p w:rsidR="00DE0F6A" w:rsidRPr="007A2EF6" w:rsidRDefault="00DE0F6A" w:rsidP="002A1FEB">
            <w:pPr>
              <w:spacing w:before="0"/>
            </w:pPr>
            <w:r>
              <w:t>[</w:t>
            </w:r>
            <w:r w:rsidRPr="007A2EF6">
              <w:t>-52</w:t>
            </w:r>
            <w:r>
              <w:t xml:space="preserve">    </w:t>
            </w:r>
            <w:r w:rsidRPr="007A2EF6">
              <w:t>-123</w:t>
            </w:r>
            <w:r>
              <w:t xml:space="preserve">     </w:t>
            </w:r>
            <w:r w:rsidRPr="007A2EF6">
              <w:t>82</w:t>
            </w:r>
            <w:r>
              <w:t xml:space="preserve">    </w:t>
            </w:r>
            <w:r w:rsidRPr="007A2EF6">
              <w:t>587</w:t>
            </w:r>
            <w:r>
              <w:t xml:space="preserve">    </w:t>
            </w:r>
            <w:r w:rsidRPr="007A2EF6">
              <w:t>909</w:t>
            </w:r>
            <w:r>
              <w:t xml:space="preserve">    </w:t>
            </w:r>
            <w:r w:rsidRPr="007A2EF6">
              <w:t>664</w:t>
            </w:r>
            <w:r>
              <w:t xml:space="preserve">    </w:t>
            </w:r>
            <w:r w:rsidRPr="007A2EF6">
              <w:t>147</w:t>
            </w:r>
            <w:r>
              <w:t xml:space="preserve">    </w:t>
            </w:r>
            <w:r w:rsidRPr="007A2EF6">
              <w:t>-116</w:t>
            </w:r>
            <w:r>
              <w:t xml:space="preserve">   </w:t>
            </w:r>
            <w:r w:rsidRPr="007A2EF6">
              <w:t>-69</w:t>
            </w:r>
            <w:r>
              <w:t xml:space="preserve">      </w:t>
            </w:r>
            <w:r w:rsidRPr="007A2EF6">
              <w:t>19</w:t>
            </w:r>
            <w:r>
              <w:t xml:space="preserve"> ] /2048</w:t>
            </w:r>
          </w:p>
        </w:tc>
      </w:tr>
      <w:tr w:rsidR="00DE0F6A" w:rsidRPr="007A2EF6" w:rsidTr="002A1FEB">
        <w:tc>
          <w:tcPr>
            <w:tcW w:w="1362" w:type="dxa"/>
            <w:vMerge/>
          </w:tcPr>
          <w:p w:rsidR="00DE0F6A" w:rsidRPr="007A2EF6" w:rsidRDefault="00DE0F6A" w:rsidP="002A1FEB">
            <w:pPr>
              <w:spacing w:before="0"/>
              <w:jc w:val="center"/>
            </w:pPr>
          </w:p>
        </w:tc>
        <w:tc>
          <w:tcPr>
            <w:tcW w:w="888" w:type="dxa"/>
          </w:tcPr>
          <w:p w:rsidR="00DE0F6A" w:rsidRPr="007A2EF6" w:rsidRDefault="00DE0F6A" w:rsidP="002A1FEB">
            <w:pPr>
              <w:spacing w:before="0"/>
              <w:jc w:val="center"/>
            </w:pPr>
            <w:r w:rsidRPr="007A2EF6">
              <w:t>2</w:t>
            </w:r>
          </w:p>
        </w:tc>
        <w:tc>
          <w:tcPr>
            <w:tcW w:w="6858" w:type="dxa"/>
          </w:tcPr>
          <w:p w:rsidR="00DE0F6A" w:rsidRPr="007A2EF6" w:rsidRDefault="00DE0F6A" w:rsidP="002A1FEB">
            <w:pPr>
              <w:spacing w:before="0"/>
            </w:pPr>
            <w:r>
              <w:t>[</w:t>
            </w:r>
            <w:r w:rsidRPr="007A2EF6">
              <w:t>-44</w:t>
            </w:r>
            <w:r>
              <w:t xml:space="preserve">    </w:t>
            </w:r>
            <w:r w:rsidRPr="007A2EF6">
              <w:t>-124</w:t>
            </w:r>
            <w:r>
              <w:t xml:space="preserve">     </w:t>
            </w:r>
            <w:r w:rsidRPr="007A2EF6">
              <w:t>53</w:t>
            </w:r>
            <w:r>
              <w:t xml:space="preserve">    </w:t>
            </w:r>
            <w:r w:rsidRPr="007A2EF6">
              <w:t>547</w:t>
            </w:r>
            <w:r>
              <w:t xml:space="preserve">    </w:t>
            </w:r>
            <w:r w:rsidRPr="007A2EF6">
              <w:t>905</w:t>
            </w:r>
            <w:r>
              <w:t xml:space="preserve">    </w:t>
            </w:r>
            <w:r w:rsidRPr="007A2EF6">
              <w:t>701</w:t>
            </w:r>
            <w:r>
              <w:t xml:space="preserve">    </w:t>
            </w:r>
            <w:r w:rsidRPr="007A2EF6">
              <w:t>183</w:t>
            </w:r>
            <w:r>
              <w:t xml:space="preserve">    </w:t>
            </w:r>
            <w:r w:rsidRPr="007A2EF6">
              <w:t>-109</w:t>
            </w:r>
            <w:r>
              <w:t xml:space="preserve">   </w:t>
            </w:r>
            <w:r w:rsidRPr="007A2EF6">
              <w:t>-78</w:t>
            </w:r>
            <w:r>
              <w:t xml:space="preserve">      </w:t>
            </w:r>
            <w:r w:rsidRPr="007A2EF6">
              <w:t>15</w:t>
            </w:r>
            <w:r>
              <w:t xml:space="preserve"> ] /2048</w:t>
            </w:r>
          </w:p>
        </w:tc>
      </w:tr>
      <w:tr w:rsidR="00DE0F6A" w:rsidRPr="007A2EF6" w:rsidTr="002A1FEB">
        <w:tc>
          <w:tcPr>
            <w:tcW w:w="1362" w:type="dxa"/>
            <w:vMerge/>
          </w:tcPr>
          <w:p w:rsidR="00DE0F6A" w:rsidRPr="007A2EF6" w:rsidRDefault="00DE0F6A" w:rsidP="002A1FEB">
            <w:pPr>
              <w:spacing w:before="0"/>
              <w:jc w:val="center"/>
            </w:pPr>
          </w:p>
        </w:tc>
        <w:tc>
          <w:tcPr>
            <w:tcW w:w="888" w:type="dxa"/>
          </w:tcPr>
          <w:p w:rsidR="00DE0F6A" w:rsidRPr="007A2EF6" w:rsidRDefault="00DE0F6A" w:rsidP="002A1FEB">
            <w:pPr>
              <w:spacing w:before="0"/>
              <w:jc w:val="center"/>
            </w:pPr>
            <w:r w:rsidRPr="007A2EF6">
              <w:t>3</w:t>
            </w:r>
          </w:p>
        </w:tc>
        <w:tc>
          <w:tcPr>
            <w:tcW w:w="6858" w:type="dxa"/>
          </w:tcPr>
          <w:p w:rsidR="00DE0F6A" w:rsidRPr="007A2EF6" w:rsidRDefault="00DE0F6A" w:rsidP="002A1FEB">
            <w:pPr>
              <w:spacing w:before="0"/>
            </w:pPr>
            <w:r>
              <w:t>[</w:t>
            </w:r>
            <w:r w:rsidRPr="007A2EF6">
              <w:t>-35</w:t>
            </w:r>
            <w:r>
              <w:t xml:space="preserve">    </w:t>
            </w:r>
            <w:r w:rsidRPr="007A2EF6">
              <w:t>-123</w:t>
            </w:r>
            <w:r>
              <w:t xml:space="preserve">     </w:t>
            </w:r>
            <w:r w:rsidRPr="007A2EF6">
              <w:t>25</w:t>
            </w:r>
            <w:r>
              <w:t xml:space="preserve">    </w:t>
            </w:r>
            <w:r w:rsidRPr="007A2EF6">
              <w:t>506</w:t>
            </w:r>
            <w:r>
              <w:t xml:space="preserve">    </w:t>
            </w:r>
            <w:r w:rsidRPr="007A2EF6">
              <w:t>896</w:t>
            </w:r>
            <w:r>
              <w:t xml:space="preserve">    </w:t>
            </w:r>
            <w:r w:rsidRPr="007A2EF6">
              <w:t>735</w:t>
            </w:r>
            <w:r>
              <w:t xml:space="preserve">    </w:t>
            </w:r>
            <w:r w:rsidRPr="007A2EF6">
              <w:t>220</w:t>
            </w:r>
            <w:r>
              <w:t xml:space="preserve">    </w:t>
            </w:r>
            <w:r w:rsidRPr="007A2EF6">
              <w:t>-101</w:t>
            </w:r>
            <w:r>
              <w:t xml:space="preserve">   </w:t>
            </w:r>
            <w:r w:rsidRPr="007A2EF6">
              <w:t>-86</w:t>
            </w:r>
            <w:r>
              <w:t xml:space="preserve">      </w:t>
            </w:r>
            <w:r w:rsidRPr="007A2EF6">
              <w:t>11</w:t>
            </w:r>
            <w:r>
              <w:t xml:space="preserve"> ] /2048</w:t>
            </w:r>
          </w:p>
        </w:tc>
      </w:tr>
      <w:tr w:rsidR="00DE0F6A" w:rsidRPr="007A2EF6" w:rsidTr="002A1FEB">
        <w:tc>
          <w:tcPr>
            <w:tcW w:w="1362" w:type="dxa"/>
            <w:vMerge/>
          </w:tcPr>
          <w:p w:rsidR="00DE0F6A" w:rsidRPr="007A2EF6" w:rsidRDefault="00DE0F6A" w:rsidP="002A1FEB">
            <w:pPr>
              <w:spacing w:before="0"/>
              <w:jc w:val="center"/>
            </w:pPr>
          </w:p>
        </w:tc>
        <w:tc>
          <w:tcPr>
            <w:tcW w:w="888" w:type="dxa"/>
          </w:tcPr>
          <w:p w:rsidR="00DE0F6A" w:rsidRPr="007A2EF6" w:rsidRDefault="00DE0F6A" w:rsidP="002A1FEB">
            <w:pPr>
              <w:spacing w:before="0"/>
              <w:jc w:val="center"/>
            </w:pPr>
            <w:r w:rsidRPr="007A2EF6">
              <w:t>4</w:t>
            </w:r>
          </w:p>
        </w:tc>
        <w:tc>
          <w:tcPr>
            <w:tcW w:w="6858" w:type="dxa"/>
          </w:tcPr>
          <w:p w:rsidR="00DE0F6A" w:rsidRPr="007A2EF6" w:rsidRDefault="00DE0F6A" w:rsidP="002A1FEB">
            <w:pPr>
              <w:spacing w:before="0"/>
            </w:pPr>
            <w:r>
              <w:t>[</w:t>
            </w:r>
            <w:r w:rsidRPr="007A2EF6">
              <w:t>-27</w:t>
            </w:r>
            <w:r>
              <w:t xml:space="preserve">    </w:t>
            </w:r>
            <w:r w:rsidRPr="007A2EF6">
              <w:t>-121</w:t>
            </w:r>
            <w:r>
              <w:t xml:space="preserve">     </w:t>
            </w:r>
            <w:r w:rsidRPr="007A2EF6">
              <w:t>0</w:t>
            </w:r>
            <w:r>
              <w:t xml:space="preserve">      </w:t>
            </w:r>
            <w:r w:rsidRPr="007A2EF6">
              <w:t>465</w:t>
            </w:r>
            <w:r>
              <w:t xml:space="preserve">    </w:t>
            </w:r>
            <w:r w:rsidRPr="007A2EF6">
              <w:t>883</w:t>
            </w:r>
            <w:r>
              <w:t xml:space="preserve">    </w:t>
            </w:r>
            <w:r w:rsidRPr="007A2EF6">
              <w:t>768</w:t>
            </w:r>
            <w:r>
              <w:t xml:space="preserve">    </w:t>
            </w:r>
            <w:r w:rsidRPr="007A2EF6">
              <w:t>259</w:t>
            </w:r>
            <w:r>
              <w:t xml:space="preserve">    </w:t>
            </w:r>
            <w:r w:rsidRPr="007A2EF6">
              <w:t>-90</w:t>
            </w:r>
            <w:r>
              <w:t xml:space="preserve">     </w:t>
            </w:r>
            <w:r w:rsidRPr="007A2EF6">
              <w:t>-94</w:t>
            </w:r>
            <w:r>
              <w:t xml:space="preserve">       </w:t>
            </w:r>
            <w:r w:rsidRPr="007A2EF6">
              <w:t>6</w:t>
            </w:r>
            <w:r>
              <w:t xml:space="preserve">  ] /2048</w:t>
            </w:r>
          </w:p>
        </w:tc>
      </w:tr>
      <w:tr w:rsidR="00DE0F6A" w:rsidRPr="007A2EF6" w:rsidTr="002A1FEB">
        <w:tc>
          <w:tcPr>
            <w:tcW w:w="1362" w:type="dxa"/>
            <w:vMerge/>
          </w:tcPr>
          <w:p w:rsidR="00DE0F6A" w:rsidRPr="007A2EF6" w:rsidRDefault="00DE0F6A" w:rsidP="002A1FEB">
            <w:pPr>
              <w:spacing w:before="0"/>
              <w:jc w:val="center"/>
            </w:pPr>
          </w:p>
        </w:tc>
        <w:tc>
          <w:tcPr>
            <w:tcW w:w="888" w:type="dxa"/>
          </w:tcPr>
          <w:p w:rsidR="00DE0F6A" w:rsidRPr="007A2EF6" w:rsidRDefault="00DE0F6A" w:rsidP="002A1FEB">
            <w:pPr>
              <w:spacing w:before="0"/>
              <w:jc w:val="center"/>
            </w:pPr>
            <w:r w:rsidRPr="007A2EF6">
              <w:t>5</w:t>
            </w:r>
          </w:p>
        </w:tc>
        <w:tc>
          <w:tcPr>
            <w:tcW w:w="6858" w:type="dxa"/>
          </w:tcPr>
          <w:p w:rsidR="00DE0F6A" w:rsidRPr="007A2EF6" w:rsidRDefault="00DE0F6A" w:rsidP="002A1FEB">
            <w:pPr>
              <w:spacing w:before="0"/>
            </w:pPr>
            <w:r>
              <w:t>[</w:t>
            </w:r>
            <w:r w:rsidRPr="007A2EF6">
              <w:t>-20</w:t>
            </w:r>
            <w:r>
              <w:t xml:space="preserve">    </w:t>
            </w:r>
            <w:r w:rsidRPr="007A2EF6">
              <w:t>-118</w:t>
            </w:r>
            <w:r>
              <w:t xml:space="preserve">    </w:t>
            </w:r>
            <w:r w:rsidRPr="007A2EF6">
              <w:t>-23</w:t>
            </w:r>
            <w:r>
              <w:t xml:space="preserve">    </w:t>
            </w:r>
            <w:r w:rsidRPr="007A2EF6">
              <w:t>423</w:t>
            </w:r>
            <w:r>
              <w:t xml:space="preserve">    </w:t>
            </w:r>
            <w:r w:rsidRPr="007A2EF6">
              <w:t>867</w:t>
            </w:r>
            <w:r>
              <w:t xml:space="preserve">    </w:t>
            </w:r>
            <w:r w:rsidRPr="007A2EF6">
              <w:t>797</w:t>
            </w:r>
            <w:r>
              <w:t xml:space="preserve">    </w:t>
            </w:r>
            <w:r w:rsidRPr="007A2EF6">
              <w:t>299</w:t>
            </w:r>
            <w:r>
              <w:t xml:space="preserve">    </w:t>
            </w:r>
            <w:r w:rsidRPr="007A2EF6">
              <w:t>-77</w:t>
            </w:r>
            <w:r>
              <w:t xml:space="preserve">    </w:t>
            </w:r>
            <w:r w:rsidRPr="007A2EF6">
              <w:t>-101</w:t>
            </w:r>
            <w:r>
              <w:t xml:space="preserve">      </w:t>
            </w:r>
            <w:r w:rsidRPr="007A2EF6">
              <w:t>0</w:t>
            </w:r>
            <w:r>
              <w:t xml:space="preserve">  ] /2048</w:t>
            </w:r>
          </w:p>
        </w:tc>
      </w:tr>
      <w:tr w:rsidR="00DE0F6A" w:rsidRPr="007A2EF6" w:rsidTr="002A1FEB">
        <w:tc>
          <w:tcPr>
            <w:tcW w:w="1362" w:type="dxa"/>
            <w:vMerge/>
          </w:tcPr>
          <w:p w:rsidR="00DE0F6A" w:rsidRPr="007A2EF6" w:rsidRDefault="00DE0F6A" w:rsidP="002A1FEB">
            <w:pPr>
              <w:spacing w:before="0"/>
              <w:jc w:val="center"/>
            </w:pPr>
          </w:p>
        </w:tc>
        <w:tc>
          <w:tcPr>
            <w:tcW w:w="888" w:type="dxa"/>
          </w:tcPr>
          <w:p w:rsidR="00DE0F6A" w:rsidRPr="007A2EF6" w:rsidRDefault="00DE0F6A" w:rsidP="002A1FEB">
            <w:pPr>
              <w:spacing w:before="0"/>
              <w:jc w:val="center"/>
            </w:pPr>
            <w:r w:rsidRPr="007A2EF6">
              <w:t>6</w:t>
            </w:r>
          </w:p>
        </w:tc>
        <w:tc>
          <w:tcPr>
            <w:tcW w:w="6858" w:type="dxa"/>
          </w:tcPr>
          <w:p w:rsidR="00DE0F6A" w:rsidRPr="007A2EF6" w:rsidRDefault="00DE0F6A" w:rsidP="002A1FEB">
            <w:pPr>
              <w:spacing w:before="0"/>
            </w:pPr>
            <w:r>
              <w:t>[</w:t>
            </w:r>
            <w:r w:rsidRPr="007A2EF6">
              <w:t>-13</w:t>
            </w:r>
            <w:r>
              <w:t xml:space="preserve">    </w:t>
            </w:r>
            <w:r w:rsidRPr="007A2EF6">
              <w:t>-113</w:t>
            </w:r>
            <w:r>
              <w:t xml:space="preserve">    </w:t>
            </w:r>
            <w:r w:rsidRPr="007A2EF6">
              <w:t>-43</w:t>
            </w:r>
            <w:r>
              <w:t xml:space="preserve">    </w:t>
            </w:r>
            <w:r w:rsidRPr="007A2EF6">
              <w:t>381</w:t>
            </w:r>
            <w:r>
              <w:t xml:space="preserve">    </w:t>
            </w:r>
            <w:r w:rsidRPr="007A2EF6">
              <w:t>847</w:t>
            </w:r>
            <w:r>
              <w:t xml:space="preserve">    </w:t>
            </w:r>
            <w:r w:rsidRPr="007A2EF6">
              <w:t>824</w:t>
            </w:r>
            <w:r>
              <w:t xml:space="preserve">    </w:t>
            </w:r>
            <w:r w:rsidRPr="007A2EF6">
              <w:t>340</w:t>
            </w:r>
            <w:r>
              <w:t xml:space="preserve">    </w:t>
            </w:r>
            <w:r w:rsidRPr="007A2EF6">
              <w:t>-61</w:t>
            </w:r>
            <w:r>
              <w:t xml:space="preserve">    </w:t>
            </w:r>
            <w:r w:rsidRPr="007A2EF6">
              <w:t>-107</w:t>
            </w:r>
            <w:r>
              <w:t xml:space="preserve">     </w:t>
            </w:r>
            <w:r w:rsidRPr="007A2EF6">
              <w:t>-6</w:t>
            </w:r>
            <w:r>
              <w:t xml:space="preserve"> ] /2048</w:t>
            </w:r>
          </w:p>
        </w:tc>
      </w:tr>
      <w:tr w:rsidR="00DE0F6A" w:rsidRPr="007A2EF6" w:rsidTr="002A1FEB">
        <w:tc>
          <w:tcPr>
            <w:tcW w:w="1362" w:type="dxa"/>
            <w:vMerge/>
          </w:tcPr>
          <w:p w:rsidR="00DE0F6A" w:rsidRPr="007A2EF6" w:rsidRDefault="00DE0F6A" w:rsidP="002A1FEB">
            <w:pPr>
              <w:spacing w:before="0"/>
              <w:jc w:val="center"/>
            </w:pPr>
          </w:p>
        </w:tc>
        <w:tc>
          <w:tcPr>
            <w:tcW w:w="888" w:type="dxa"/>
          </w:tcPr>
          <w:p w:rsidR="00DE0F6A" w:rsidRPr="007A2EF6" w:rsidRDefault="00DE0F6A" w:rsidP="002A1FEB">
            <w:pPr>
              <w:spacing w:before="0"/>
              <w:jc w:val="center"/>
            </w:pPr>
            <w:r w:rsidRPr="007A2EF6">
              <w:t>7</w:t>
            </w:r>
          </w:p>
        </w:tc>
        <w:tc>
          <w:tcPr>
            <w:tcW w:w="6858" w:type="dxa"/>
          </w:tcPr>
          <w:p w:rsidR="00DE0F6A" w:rsidRPr="007A2EF6" w:rsidRDefault="00DE0F6A" w:rsidP="002A1FEB">
            <w:pPr>
              <w:spacing w:before="0"/>
            </w:pPr>
            <w:r>
              <w:t>[</w:t>
            </w:r>
            <w:r w:rsidRPr="007A2EF6">
              <w:t>-6</w:t>
            </w:r>
            <w:r>
              <w:t xml:space="preserve">      </w:t>
            </w:r>
            <w:r w:rsidRPr="007A2EF6">
              <w:t>-107</w:t>
            </w:r>
            <w:r>
              <w:t xml:space="preserve">    </w:t>
            </w:r>
            <w:r w:rsidRPr="007A2EF6">
              <w:t>-61</w:t>
            </w:r>
            <w:r>
              <w:t xml:space="preserve">    </w:t>
            </w:r>
            <w:r w:rsidRPr="007A2EF6">
              <w:t>340</w:t>
            </w:r>
            <w:r>
              <w:t xml:space="preserve">    </w:t>
            </w:r>
            <w:r w:rsidRPr="007A2EF6">
              <w:t>824</w:t>
            </w:r>
            <w:r>
              <w:t xml:space="preserve">    </w:t>
            </w:r>
            <w:r w:rsidRPr="007A2EF6">
              <w:t>847</w:t>
            </w:r>
            <w:r>
              <w:t xml:space="preserve">    </w:t>
            </w:r>
            <w:r w:rsidRPr="007A2EF6">
              <w:t>381</w:t>
            </w:r>
            <w:r>
              <w:t xml:space="preserve">    </w:t>
            </w:r>
            <w:r w:rsidRPr="007A2EF6">
              <w:t>-43</w:t>
            </w:r>
            <w:r>
              <w:t xml:space="preserve">    </w:t>
            </w:r>
            <w:r w:rsidRPr="007A2EF6">
              <w:t>-113</w:t>
            </w:r>
            <w:r>
              <w:t xml:space="preserve">    </w:t>
            </w:r>
            <w:r w:rsidRPr="007A2EF6">
              <w:t>-13</w:t>
            </w:r>
            <w:r>
              <w:t>] /2048</w:t>
            </w:r>
          </w:p>
        </w:tc>
      </w:tr>
      <w:tr w:rsidR="00DE0F6A" w:rsidRPr="007A2EF6" w:rsidTr="002A1FEB">
        <w:tc>
          <w:tcPr>
            <w:tcW w:w="1362" w:type="dxa"/>
            <w:vMerge/>
          </w:tcPr>
          <w:p w:rsidR="00DE0F6A" w:rsidRPr="007A2EF6" w:rsidRDefault="00DE0F6A" w:rsidP="002A1FEB">
            <w:pPr>
              <w:spacing w:before="0"/>
              <w:jc w:val="center"/>
            </w:pPr>
          </w:p>
        </w:tc>
        <w:tc>
          <w:tcPr>
            <w:tcW w:w="888" w:type="dxa"/>
          </w:tcPr>
          <w:p w:rsidR="00DE0F6A" w:rsidRPr="007A2EF6" w:rsidRDefault="00DE0F6A" w:rsidP="002A1FEB">
            <w:pPr>
              <w:spacing w:before="0"/>
              <w:jc w:val="center"/>
            </w:pPr>
            <w:r w:rsidRPr="007A2EF6">
              <w:t>8</w:t>
            </w:r>
          </w:p>
        </w:tc>
        <w:tc>
          <w:tcPr>
            <w:tcW w:w="6858" w:type="dxa"/>
          </w:tcPr>
          <w:p w:rsidR="00DE0F6A" w:rsidRPr="007A2EF6" w:rsidRDefault="00DE0F6A" w:rsidP="002A1FEB">
            <w:pPr>
              <w:spacing w:before="0"/>
            </w:pPr>
            <w:r>
              <w:t xml:space="preserve">[ </w:t>
            </w:r>
            <w:r w:rsidRPr="007A2EF6">
              <w:t>0</w:t>
            </w:r>
            <w:r>
              <w:t xml:space="preserve">      </w:t>
            </w:r>
            <w:r w:rsidRPr="007A2EF6">
              <w:t>-101</w:t>
            </w:r>
            <w:r>
              <w:t xml:space="preserve">    </w:t>
            </w:r>
            <w:r w:rsidRPr="007A2EF6">
              <w:t>-77</w:t>
            </w:r>
            <w:r>
              <w:t xml:space="preserve">    </w:t>
            </w:r>
            <w:r w:rsidRPr="007A2EF6">
              <w:t>299</w:t>
            </w:r>
            <w:r>
              <w:t xml:space="preserve">    </w:t>
            </w:r>
            <w:r w:rsidRPr="007A2EF6">
              <w:t>797</w:t>
            </w:r>
            <w:r>
              <w:t xml:space="preserve">    </w:t>
            </w:r>
            <w:r w:rsidRPr="007A2EF6">
              <w:t>867</w:t>
            </w:r>
            <w:r>
              <w:t xml:space="preserve">    </w:t>
            </w:r>
            <w:r w:rsidRPr="007A2EF6">
              <w:t>423</w:t>
            </w:r>
            <w:r>
              <w:t xml:space="preserve">    </w:t>
            </w:r>
            <w:r w:rsidRPr="007A2EF6">
              <w:t>-23</w:t>
            </w:r>
            <w:r>
              <w:t xml:space="preserve">    </w:t>
            </w:r>
            <w:r w:rsidRPr="007A2EF6">
              <w:t>-118</w:t>
            </w:r>
            <w:r>
              <w:t xml:space="preserve">    </w:t>
            </w:r>
            <w:r w:rsidRPr="007A2EF6">
              <w:t>-20</w:t>
            </w:r>
            <w:r>
              <w:t xml:space="preserve"> ] /2048</w:t>
            </w:r>
          </w:p>
        </w:tc>
      </w:tr>
      <w:tr w:rsidR="00DE0F6A" w:rsidRPr="007A2EF6" w:rsidTr="002A1FEB">
        <w:tc>
          <w:tcPr>
            <w:tcW w:w="1362" w:type="dxa"/>
            <w:vMerge/>
          </w:tcPr>
          <w:p w:rsidR="00DE0F6A" w:rsidRPr="007A2EF6" w:rsidRDefault="00DE0F6A" w:rsidP="002A1FEB">
            <w:pPr>
              <w:spacing w:before="0"/>
              <w:jc w:val="center"/>
            </w:pPr>
          </w:p>
        </w:tc>
        <w:tc>
          <w:tcPr>
            <w:tcW w:w="888" w:type="dxa"/>
          </w:tcPr>
          <w:p w:rsidR="00DE0F6A" w:rsidRPr="007A2EF6" w:rsidRDefault="00DE0F6A" w:rsidP="002A1FEB">
            <w:pPr>
              <w:spacing w:before="0"/>
              <w:jc w:val="center"/>
            </w:pPr>
            <w:r w:rsidRPr="007A2EF6">
              <w:t>9</w:t>
            </w:r>
          </w:p>
        </w:tc>
        <w:tc>
          <w:tcPr>
            <w:tcW w:w="6858" w:type="dxa"/>
          </w:tcPr>
          <w:p w:rsidR="00DE0F6A" w:rsidRPr="007A2EF6" w:rsidRDefault="00DE0F6A" w:rsidP="002A1FEB">
            <w:pPr>
              <w:spacing w:before="0"/>
            </w:pPr>
            <w:r>
              <w:t>[</w:t>
            </w:r>
            <w:r w:rsidRPr="007A2EF6">
              <w:t>6</w:t>
            </w:r>
            <w:r>
              <w:t xml:space="preserve">       </w:t>
            </w:r>
            <w:r w:rsidRPr="007A2EF6">
              <w:t>-94</w:t>
            </w:r>
            <w:r>
              <w:t xml:space="preserve">      </w:t>
            </w:r>
            <w:r w:rsidRPr="007A2EF6">
              <w:t>-90</w:t>
            </w:r>
            <w:r>
              <w:t xml:space="preserve">    </w:t>
            </w:r>
            <w:r w:rsidRPr="007A2EF6">
              <w:t>259</w:t>
            </w:r>
            <w:r>
              <w:t xml:space="preserve">    </w:t>
            </w:r>
            <w:r w:rsidRPr="007A2EF6">
              <w:t>768</w:t>
            </w:r>
            <w:r>
              <w:t xml:space="preserve">    </w:t>
            </w:r>
            <w:r w:rsidRPr="007A2EF6">
              <w:t>883</w:t>
            </w:r>
            <w:r>
              <w:t xml:space="preserve">    </w:t>
            </w:r>
            <w:r w:rsidRPr="007A2EF6">
              <w:t>465</w:t>
            </w:r>
            <w:r>
              <w:t xml:space="preserve">     </w:t>
            </w:r>
            <w:r w:rsidRPr="007A2EF6">
              <w:t>0</w:t>
            </w:r>
            <w:r>
              <w:t xml:space="preserve">      </w:t>
            </w:r>
            <w:r w:rsidRPr="007A2EF6">
              <w:t>-121</w:t>
            </w:r>
            <w:r>
              <w:t xml:space="preserve">    </w:t>
            </w:r>
            <w:r w:rsidRPr="007A2EF6">
              <w:t>-27</w:t>
            </w:r>
            <w:r>
              <w:t xml:space="preserve"> ] /2048</w:t>
            </w:r>
          </w:p>
        </w:tc>
      </w:tr>
      <w:tr w:rsidR="00DE0F6A" w:rsidRPr="007A2EF6" w:rsidTr="002A1FEB">
        <w:tc>
          <w:tcPr>
            <w:tcW w:w="1362" w:type="dxa"/>
            <w:vMerge/>
          </w:tcPr>
          <w:p w:rsidR="00DE0F6A" w:rsidRPr="007A2EF6" w:rsidRDefault="00DE0F6A" w:rsidP="002A1FEB">
            <w:pPr>
              <w:spacing w:before="0"/>
              <w:jc w:val="center"/>
            </w:pPr>
          </w:p>
        </w:tc>
        <w:tc>
          <w:tcPr>
            <w:tcW w:w="888" w:type="dxa"/>
          </w:tcPr>
          <w:p w:rsidR="00DE0F6A" w:rsidRPr="007A2EF6" w:rsidRDefault="00DE0F6A" w:rsidP="002A1FEB">
            <w:pPr>
              <w:spacing w:before="0"/>
              <w:jc w:val="center"/>
            </w:pPr>
            <w:r w:rsidRPr="007A2EF6">
              <w:t>10</w:t>
            </w:r>
          </w:p>
        </w:tc>
        <w:tc>
          <w:tcPr>
            <w:tcW w:w="6858" w:type="dxa"/>
          </w:tcPr>
          <w:p w:rsidR="00DE0F6A" w:rsidRPr="007A2EF6" w:rsidRDefault="00DE0F6A" w:rsidP="002A1FEB">
            <w:pPr>
              <w:spacing w:before="0"/>
            </w:pPr>
            <w:r>
              <w:t>[</w:t>
            </w:r>
            <w:r w:rsidRPr="007A2EF6">
              <w:t>11</w:t>
            </w:r>
            <w:r>
              <w:t xml:space="preserve">    </w:t>
            </w:r>
            <w:r w:rsidRPr="007A2EF6">
              <w:t>-86</w:t>
            </w:r>
            <w:r>
              <w:t xml:space="preserve">    </w:t>
            </w:r>
            <w:r w:rsidRPr="007A2EF6">
              <w:t>-101</w:t>
            </w:r>
            <w:r>
              <w:t xml:space="preserve">    </w:t>
            </w:r>
            <w:r w:rsidRPr="007A2EF6">
              <w:t>220</w:t>
            </w:r>
            <w:r>
              <w:t xml:space="preserve">    </w:t>
            </w:r>
            <w:r w:rsidRPr="007A2EF6">
              <w:t>735</w:t>
            </w:r>
            <w:r>
              <w:t xml:space="preserve">     </w:t>
            </w:r>
            <w:r w:rsidRPr="007A2EF6">
              <w:t>896</w:t>
            </w:r>
            <w:r>
              <w:t xml:space="preserve">    </w:t>
            </w:r>
            <w:r w:rsidRPr="007A2EF6">
              <w:t>506</w:t>
            </w:r>
            <w:r>
              <w:t xml:space="preserve">     </w:t>
            </w:r>
            <w:r w:rsidRPr="007A2EF6">
              <w:t>25</w:t>
            </w:r>
            <w:r>
              <w:t xml:space="preserve">    </w:t>
            </w:r>
            <w:r w:rsidRPr="007A2EF6">
              <w:t>-123</w:t>
            </w:r>
            <w:r>
              <w:t xml:space="preserve">    </w:t>
            </w:r>
            <w:r w:rsidRPr="007A2EF6">
              <w:t>-35</w:t>
            </w:r>
            <w:r>
              <w:t xml:space="preserve"> ] /2048</w:t>
            </w:r>
          </w:p>
        </w:tc>
      </w:tr>
      <w:tr w:rsidR="00DE0F6A" w:rsidRPr="007A2EF6" w:rsidTr="002A1FEB">
        <w:tc>
          <w:tcPr>
            <w:tcW w:w="1362" w:type="dxa"/>
            <w:vMerge/>
          </w:tcPr>
          <w:p w:rsidR="00DE0F6A" w:rsidRPr="007A2EF6" w:rsidRDefault="00DE0F6A" w:rsidP="002A1FEB">
            <w:pPr>
              <w:spacing w:before="0"/>
              <w:jc w:val="center"/>
            </w:pPr>
          </w:p>
        </w:tc>
        <w:tc>
          <w:tcPr>
            <w:tcW w:w="888" w:type="dxa"/>
          </w:tcPr>
          <w:p w:rsidR="00DE0F6A" w:rsidRPr="007A2EF6" w:rsidRDefault="00DE0F6A" w:rsidP="002A1FEB">
            <w:pPr>
              <w:spacing w:before="0"/>
              <w:jc w:val="center"/>
            </w:pPr>
            <w:r w:rsidRPr="007A2EF6">
              <w:t>11</w:t>
            </w:r>
          </w:p>
        </w:tc>
        <w:tc>
          <w:tcPr>
            <w:tcW w:w="6858" w:type="dxa"/>
          </w:tcPr>
          <w:p w:rsidR="00DE0F6A" w:rsidRPr="007A2EF6" w:rsidRDefault="00DE0F6A" w:rsidP="002A1FEB">
            <w:pPr>
              <w:spacing w:before="0"/>
            </w:pPr>
            <w:r>
              <w:t>[</w:t>
            </w:r>
            <w:r w:rsidRPr="007A2EF6">
              <w:t>15</w:t>
            </w:r>
            <w:r>
              <w:t xml:space="preserve">    </w:t>
            </w:r>
            <w:r w:rsidRPr="007A2EF6">
              <w:t>-78</w:t>
            </w:r>
            <w:r>
              <w:t xml:space="preserve">    </w:t>
            </w:r>
            <w:r w:rsidRPr="007A2EF6">
              <w:t>-109</w:t>
            </w:r>
            <w:r>
              <w:t xml:space="preserve">    </w:t>
            </w:r>
            <w:r w:rsidRPr="007A2EF6">
              <w:t>183</w:t>
            </w:r>
            <w:r>
              <w:t xml:space="preserve">    </w:t>
            </w:r>
            <w:r w:rsidRPr="007A2EF6">
              <w:t>701</w:t>
            </w:r>
            <w:r>
              <w:t xml:space="preserve">     </w:t>
            </w:r>
            <w:r w:rsidRPr="007A2EF6">
              <w:t>905</w:t>
            </w:r>
            <w:r>
              <w:t xml:space="preserve">    </w:t>
            </w:r>
            <w:r w:rsidRPr="007A2EF6">
              <w:t>547</w:t>
            </w:r>
            <w:r>
              <w:t xml:space="preserve">     </w:t>
            </w:r>
            <w:r w:rsidRPr="007A2EF6">
              <w:t>53</w:t>
            </w:r>
            <w:r>
              <w:t xml:space="preserve">    </w:t>
            </w:r>
            <w:r w:rsidRPr="007A2EF6">
              <w:t>-124</w:t>
            </w:r>
            <w:r>
              <w:t xml:space="preserve">    </w:t>
            </w:r>
            <w:r w:rsidRPr="007A2EF6">
              <w:t>-44</w:t>
            </w:r>
            <w:r>
              <w:t xml:space="preserve"> ] /2048</w:t>
            </w:r>
          </w:p>
        </w:tc>
      </w:tr>
      <w:tr w:rsidR="00DE0F6A" w:rsidRPr="007A2EF6" w:rsidTr="002A1FEB">
        <w:tc>
          <w:tcPr>
            <w:tcW w:w="1362" w:type="dxa"/>
            <w:vMerge/>
          </w:tcPr>
          <w:p w:rsidR="00DE0F6A" w:rsidRPr="007A2EF6" w:rsidRDefault="00DE0F6A" w:rsidP="002A1FEB">
            <w:pPr>
              <w:spacing w:before="0"/>
              <w:jc w:val="center"/>
            </w:pPr>
          </w:p>
        </w:tc>
        <w:tc>
          <w:tcPr>
            <w:tcW w:w="888" w:type="dxa"/>
          </w:tcPr>
          <w:p w:rsidR="00DE0F6A" w:rsidRPr="007A2EF6" w:rsidRDefault="00DE0F6A" w:rsidP="002A1FEB">
            <w:pPr>
              <w:spacing w:before="0"/>
              <w:jc w:val="center"/>
            </w:pPr>
            <w:r w:rsidRPr="007A2EF6">
              <w:t>12</w:t>
            </w:r>
          </w:p>
        </w:tc>
        <w:tc>
          <w:tcPr>
            <w:tcW w:w="6858" w:type="dxa"/>
          </w:tcPr>
          <w:p w:rsidR="00DE0F6A" w:rsidRPr="007A2EF6" w:rsidRDefault="00DE0F6A" w:rsidP="002A1FEB">
            <w:pPr>
              <w:spacing w:before="0"/>
            </w:pPr>
            <w:r>
              <w:t>[</w:t>
            </w:r>
            <w:r w:rsidRPr="007A2EF6">
              <w:t>19</w:t>
            </w:r>
            <w:r>
              <w:t xml:space="preserve">    </w:t>
            </w:r>
            <w:r w:rsidRPr="007A2EF6">
              <w:t>-69</w:t>
            </w:r>
            <w:r>
              <w:t xml:space="preserve">    </w:t>
            </w:r>
            <w:r w:rsidRPr="007A2EF6">
              <w:t>-116</w:t>
            </w:r>
            <w:r>
              <w:t xml:space="preserve">    </w:t>
            </w:r>
            <w:r w:rsidRPr="007A2EF6">
              <w:t>147</w:t>
            </w:r>
            <w:r>
              <w:t xml:space="preserve">    </w:t>
            </w:r>
            <w:r w:rsidRPr="007A2EF6">
              <w:t>664</w:t>
            </w:r>
            <w:r>
              <w:t xml:space="preserve">     </w:t>
            </w:r>
            <w:r w:rsidRPr="007A2EF6">
              <w:t>909</w:t>
            </w:r>
            <w:r>
              <w:t xml:space="preserve">    </w:t>
            </w:r>
            <w:r w:rsidRPr="007A2EF6">
              <w:t>587</w:t>
            </w:r>
            <w:r>
              <w:t xml:space="preserve">     </w:t>
            </w:r>
            <w:r w:rsidRPr="007A2EF6">
              <w:t>82</w:t>
            </w:r>
            <w:r>
              <w:t xml:space="preserve">    </w:t>
            </w:r>
            <w:r w:rsidRPr="007A2EF6">
              <w:t>-123</w:t>
            </w:r>
            <w:r>
              <w:t xml:space="preserve">    </w:t>
            </w:r>
            <w:r w:rsidRPr="007A2EF6">
              <w:t>-52</w:t>
            </w:r>
            <w:r>
              <w:t xml:space="preserve"> ] /2048</w:t>
            </w:r>
          </w:p>
        </w:tc>
      </w:tr>
      <w:tr w:rsidR="00DE0F6A" w:rsidRPr="007A2EF6" w:rsidTr="002A1FEB">
        <w:tc>
          <w:tcPr>
            <w:tcW w:w="1362" w:type="dxa"/>
            <w:vMerge w:val="restart"/>
          </w:tcPr>
          <w:p w:rsidR="00DE0F6A" w:rsidRDefault="00DE0F6A" w:rsidP="002A1FEB">
            <w:pPr>
              <w:spacing w:before="0"/>
              <w:jc w:val="center"/>
            </w:pPr>
          </w:p>
          <w:p w:rsidR="00DE0F6A" w:rsidRPr="007A2EF6" w:rsidRDefault="00DE0F6A" w:rsidP="002A1FEB">
            <w:pPr>
              <w:spacing w:before="0"/>
              <w:jc w:val="center"/>
            </w:pPr>
            <w:r>
              <w:t>Vertical  filters</w:t>
            </w:r>
          </w:p>
        </w:tc>
        <w:tc>
          <w:tcPr>
            <w:tcW w:w="888" w:type="dxa"/>
          </w:tcPr>
          <w:p w:rsidR="00DE0F6A" w:rsidRPr="007A2EF6" w:rsidRDefault="00DE0F6A" w:rsidP="002A1FEB">
            <w:pPr>
              <w:spacing w:before="0"/>
              <w:jc w:val="center"/>
            </w:pPr>
            <w:r w:rsidRPr="007A2EF6">
              <w:t>0</w:t>
            </w:r>
          </w:p>
        </w:tc>
        <w:tc>
          <w:tcPr>
            <w:tcW w:w="6858" w:type="dxa"/>
          </w:tcPr>
          <w:p w:rsidR="00DE0F6A" w:rsidRPr="007A2EF6" w:rsidRDefault="00DE0F6A" w:rsidP="002A1FEB">
            <w:pPr>
              <w:spacing w:before="0"/>
            </w:pPr>
            <w:r>
              <w:t>[</w:t>
            </w:r>
            <w:r w:rsidRPr="00C1033D">
              <w:t xml:space="preserve">28   </w:t>
            </w:r>
            <w:r>
              <w:t xml:space="preserve"> </w:t>
            </w:r>
            <w:r w:rsidRPr="00C1033D">
              <w:t xml:space="preserve">-52  </w:t>
            </w:r>
            <w:r>
              <w:t xml:space="preserve">  </w:t>
            </w:r>
            <w:r w:rsidRPr="00C1033D">
              <w:t xml:space="preserve">-127    </w:t>
            </w:r>
            <w:r>
              <w:t xml:space="preserve">  </w:t>
            </w:r>
            <w:r w:rsidRPr="00C1033D">
              <w:t xml:space="preserve">94   </w:t>
            </w:r>
            <w:r>
              <w:t xml:space="preserve"> </w:t>
            </w:r>
            <w:r w:rsidRPr="00C1033D">
              <w:t xml:space="preserve">621   </w:t>
            </w:r>
            <w:r>
              <w:t xml:space="preserve">  </w:t>
            </w:r>
            <w:r w:rsidRPr="00C1033D">
              <w:t xml:space="preserve">920   </w:t>
            </w:r>
            <w:r>
              <w:t xml:space="preserve"> </w:t>
            </w:r>
            <w:r w:rsidRPr="00C1033D">
              <w:t xml:space="preserve">621    </w:t>
            </w:r>
            <w:r>
              <w:t xml:space="preserve"> </w:t>
            </w:r>
            <w:r w:rsidRPr="00C1033D">
              <w:t xml:space="preserve">94  </w:t>
            </w:r>
            <w:r>
              <w:t xml:space="preserve">  </w:t>
            </w:r>
            <w:r w:rsidRPr="00C1033D">
              <w:t xml:space="preserve">-127   </w:t>
            </w:r>
            <w:r>
              <w:t xml:space="preserve"> </w:t>
            </w:r>
            <w:r w:rsidRPr="00C1033D">
              <w:t>-52    28</w:t>
            </w:r>
            <w:r>
              <w:t>] /2048</w:t>
            </w:r>
          </w:p>
        </w:tc>
      </w:tr>
      <w:tr w:rsidR="00DE0F6A" w:rsidRPr="007A2EF6" w:rsidTr="002A1FEB">
        <w:tc>
          <w:tcPr>
            <w:tcW w:w="1362" w:type="dxa"/>
            <w:vMerge/>
          </w:tcPr>
          <w:p w:rsidR="00DE0F6A" w:rsidRPr="007A2EF6" w:rsidRDefault="00DE0F6A" w:rsidP="002A1FEB">
            <w:pPr>
              <w:spacing w:before="0"/>
              <w:jc w:val="center"/>
            </w:pPr>
          </w:p>
        </w:tc>
        <w:tc>
          <w:tcPr>
            <w:tcW w:w="888" w:type="dxa"/>
          </w:tcPr>
          <w:p w:rsidR="00DE0F6A" w:rsidRPr="007A2EF6" w:rsidRDefault="00DE0F6A" w:rsidP="002A1FEB">
            <w:pPr>
              <w:spacing w:before="0"/>
              <w:jc w:val="center"/>
            </w:pPr>
            <w:r w:rsidRPr="007A2EF6">
              <w:t>1</w:t>
            </w:r>
          </w:p>
        </w:tc>
        <w:tc>
          <w:tcPr>
            <w:tcW w:w="6858" w:type="dxa"/>
          </w:tcPr>
          <w:p w:rsidR="00DE0F6A" w:rsidRPr="007A2EF6" w:rsidRDefault="00DE0F6A" w:rsidP="002A1FEB">
            <w:pPr>
              <w:spacing w:before="0"/>
            </w:pPr>
            <w:r>
              <w:t>[</w:t>
            </w:r>
            <w:r w:rsidRPr="00C1033D">
              <w:t xml:space="preserve">-24  -126     </w:t>
            </w:r>
            <w:r>
              <w:t xml:space="preserve">  </w:t>
            </w:r>
            <w:r w:rsidRPr="00C1033D">
              <w:t xml:space="preserve">0   </w:t>
            </w:r>
            <w:r>
              <w:t xml:space="preserve">  </w:t>
            </w:r>
            <w:r w:rsidRPr="00C1033D">
              <w:t xml:space="preserve">492   </w:t>
            </w:r>
            <w:r>
              <w:t xml:space="preserve"> </w:t>
            </w:r>
            <w:r w:rsidRPr="00C1033D">
              <w:t xml:space="preserve">914   </w:t>
            </w:r>
            <w:r>
              <w:t xml:space="preserve"> </w:t>
            </w:r>
            <w:r w:rsidRPr="00C1033D">
              <w:t xml:space="preserve">754   </w:t>
            </w:r>
            <w:r>
              <w:t xml:space="preserve">  </w:t>
            </w:r>
            <w:r w:rsidRPr="00C1033D">
              <w:t xml:space="preserve">214  -111   </w:t>
            </w:r>
            <w:r>
              <w:t xml:space="preserve">   </w:t>
            </w:r>
            <w:r w:rsidRPr="00C1033D">
              <w:t>-82    17</w:t>
            </w:r>
            <w:r>
              <w:t>] /2048</w:t>
            </w:r>
          </w:p>
        </w:tc>
      </w:tr>
      <w:tr w:rsidR="00DE0F6A" w:rsidRPr="00C1033D" w:rsidTr="002A1FEB">
        <w:tc>
          <w:tcPr>
            <w:tcW w:w="1362" w:type="dxa"/>
            <w:vMerge/>
          </w:tcPr>
          <w:p w:rsidR="00DE0F6A" w:rsidRPr="007A2EF6" w:rsidRDefault="00DE0F6A" w:rsidP="002A1FEB">
            <w:pPr>
              <w:spacing w:before="0"/>
              <w:jc w:val="center"/>
            </w:pPr>
          </w:p>
        </w:tc>
        <w:tc>
          <w:tcPr>
            <w:tcW w:w="888" w:type="dxa"/>
          </w:tcPr>
          <w:p w:rsidR="00DE0F6A" w:rsidRPr="007A2EF6" w:rsidRDefault="00DE0F6A" w:rsidP="002A1FEB">
            <w:pPr>
              <w:spacing w:before="0"/>
              <w:jc w:val="center"/>
            </w:pPr>
            <w:r w:rsidRPr="007A2EF6">
              <w:t>2</w:t>
            </w:r>
          </w:p>
        </w:tc>
        <w:tc>
          <w:tcPr>
            <w:tcW w:w="6858" w:type="dxa"/>
          </w:tcPr>
          <w:p w:rsidR="00DE0F6A" w:rsidRPr="00C1033D" w:rsidRDefault="00DE0F6A" w:rsidP="002A1FEB">
            <w:pPr>
              <w:spacing w:before="0"/>
            </w:pPr>
            <w:r>
              <w:t xml:space="preserve">[   </w:t>
            </w:r>
            <w:r w:rsidRPr="00C1033D">
              <w:t xml:space="preserve">0  </w:t>
            </w:r>
            <w:r>
              <w:t xml:space="preserve"> </w:t>
            </w:r>
            <w:r w:rsidRPr="00C1033D">
              <w:t xml:space="preserve">-109   -69   </w:t>
            </w:r>
            <w:r>
              <w:t xml:space="preserve">  </w:t>
            </w:r>
            <w:r w:rsidRPr="00C1033D">
              <w:t xml:space="preserve">350   </w:t>
            </w:r>
            <w:r>
              <w:t xml:space="preserve"> </w:t>
            </w:r>
            <w:r w:rsidRPr="00C1033D">
              <w:t xml:space="preserve">852   </w:t>
            </w:r>
            <w:r>
              <w:t xml:space="preserve"> </w:t>
            </w:r>
            <w:proofErr w:type="spellStart"/>
            <w:r w:rsidRPr="00C1033D">
              <w:t>852</w:t>
            </w:r>
            <w:proofErr w:type="spellEnd"/>
            <w:r w:rsidRPr="00C1033D">
              <w:t xml:space="preserve">   </w:t>
            </w:r>
            <w:r>
              <w:t xml:space="preserve">  </w:t>
            </w:r>
            <w:r w:rsidRPr="00C1033D">
              <w:t xml:space="preserve">350   -69  </w:t>
            </w:r>
            <w:r>
              <w:t xml:space="preserve">   </w:t>
            </w:r>
            <w:r w:rsidRPr="00C1033D">
              <w:t xml:space="preserve">-109     </w:t>
            </w:r>
            <w:r>
              <w:t xml:space="preserve"> </w:t>
            </w:r>
            <w:r w:rsidRPr="00C1033D">
              <w:t>0</w:t>
            </w:r>
            <w:r>
              <w:t>] /2048</w:t>
            </w:r>
          </w:p>
        </w:tc>
      </w:tr>
      <w:tr w:rsidR="00DE0F6A" w:rsidTr="002A1FEB">
        <w:tc>
          <w:tcPr>
            <w:tcW w:w="1362" w:type="dxa"/>
            <w:vMerge/>
          </w:tcPr>
          <w:p w:rsidR="00DE0F6A" w:rsidRPr="007A2EF6" w:rsidRDefault="00DE0F6A" w:rsidP="002A1FEB">
            <w:pPr>
              <w:spacing w:before="0"/>
              <w:jc w:val="center"/>
            </w:pPr>
          </w:p>
        </w:tc>
        <w:tc>
          <w:tcPr>
            <w:tcW w:w="888" w:type="dxa"/>
          </w:tcPr>
          <w:p w:rsidR="00DE0F6A" w:rsidRPr="007A2EF6" w:rsidRDefault="00DE0F6A" w:rsidP="002A1FEB">
            <w:pPr>
              <w:spacing w:before="0"/>
              <w:jc w:val="center"/>
            </w:pPr>
            <w:r w:rsidRPr="007A2EF6">
              <w:t>3</w:t>
            </w:r>
          </w:p>
        </w:tc>
        <w:tc>
          <w:tcPr>
            <w:tcW w:w="6858" w:type="dxa"/>
          </w:tcPr>
          <w:p w:rsidR="00DE0F6A" w:rsidRDefault="00DE0F6A" w:rsidP="002A1FEB">
            <w:pPr>
              <w:spacing w:before="0"/>
            </w:pPr>
            <w:r>
              <w:t>[</w:t>
            </w:r>
            <w:r w:rsidRPr="00C1033D">
              <w:t xml:space="preserve">17  </w:t>
            </w:r>
            <w:r>
              <w:t xml:space="preserve">  </w:t>
            </w:r>
            <w:r w:rsidRPr="00C1033D">
              <w:t xml:space="preserve"> -82 </w:t>
            </w:r>
            <w:r>
              <w:t xml:space="preserve"> </w:t>
            </w:r>
            <w:r w:rsidRPr="00C1033D">
              <w:t xml:space="preserve"> -111   </w:t>
            </w:r>
            <w:r>
              <w:t xml:space="preserve"> </w:t>
            </w:r>
            <w:r w:rsidRPr="00C1033D">
              <w:t xml:space="preserve">214   </w:t>
            </w:r>
            <w:r>
              <w:t xml:space="preserve"> </w:t>
            </w:r>
            <w:r w:rsidRPr="00C1033D">
              <w:t xml:space="preserve">754   </w:t>
            </w:r>
            <w:r>
              <w:t xml:space="preserve"> </w:t>
            </w:r>
            <w:r w:rsidRPr="00C1033D">
              <w:t xml:space="preserve">914   </w:t>
            </w:r>
            <w:r>
              <w:t xml:space="preserve">  </w:t>
            </w:r>
            <w:r w:rsidRPr="00C1033D">
              <w:t xml:space="preserve">492     </w:t>
            </w:r>
            <w:r>
              <w:t xml:space="preserve"> </w:t>
            </w:r>
            <w:r w:rsidRPr="00C1033D">
              <w:t xml:space="preserve">0  </w:t>
            </w:r>
            <w:r>
              <w:t xml:space="preserve">    </w:t>
            </w:r>
            <w:r w:rsidRPr="00C1033D">
              <w:t>-126   -24</w:t>
            </w:r>
            <w:r>
              <w:t>] /2048</w:t>
            </w:r>
          </w:p>
        </w:tc>
      </w:tr>
    </w:tbl>
    <w:p w:rsidR="00B96C11" w:rsidRDefault="00B96C11" w:rsidP="00B96C11"/>
    <w:p w:rsidR="00B96C11" w:rsidRPr="00FD5226" w:rsidRDefault="00B96C11" w:rsidP="00B96C11">
      <w:pPr>
        <w:pStyle w:val="ListParagraph"/>
        <w:numPr>
          <w:ilvl w:val="0"/>
          <w:numId w:val="8"/>
        </w:numPr>
        <w:jc w:val="center"/>
        <w:rPr>
          <w:b/>
          <w:sz w:val="22"/>
          <w:szCs w:val="22"/>
        </w:rPr>
      </w:pPr>
      <w:bookmarkStart w:id="6" w:name="_Ref352064708"/>
      <w:proofErr w:type="spellStart"/>
      <w:r w:rsidRPr="00FD5226">
        <w:rPr>
          <w:b/>
          <w:sz w:val="22"/>
          <w:szCs w:val="22"/>
        </w:rPr>
        <w:t>Downsampling</w:t>
      </w:r>
      <w:proofErr w:type="spellEnd"/>
      <w:r w:rsidRPr="00FD5226">
        <w:rPr>
          <w:b/>
          <w:sz w:val="22"/>
          <w:szCs w:val="22"/>
        </w:rPr>
        <w:t xml:space="preserve"> filter for Class D test sequences</w:t>
      </w:r>
      <w:bookmarkEnd w:id="6"/>
    </w:p>
    <w:tbl>
      <w:tblPr>
        <w:tblStyle w:val="TableGrid"/>
        <w:tblW w:w="9108" w:type="dxa"/>
        <w:tblLook w:val="04A0"/>
      </w:tblPr>
      <w:tblGrid>
        <w:gridCol w:w="1368"/>
        <w:gridCol w:w="900"/>
        <w:gridCol w:w="6840"/>
      </w:tblGrid>
      <w:tr w:rsidR="00DE0F6A" w:rsidRPr="007A2EF6" w:rsidTr="002A1FEB">
        <w:tc>
          <w:tcPr>
            <w:tcW w:w="1368" w:type="dxa"/>
            <w:vMerge w:val="restart"/>
          </w:tcPr>
          <w:p w:rsidR="00DE0F6A" w:rsidRDefault="00DE0F6A" w:rsidP="002A1FEB">
            <w:pPr>
              <w:spacing w:before="0"/>
            </w:pPr>
          </w:p>
          <w:p w:rsidR="00DE0F6A" w:rsidRDefault="00DE0F6A" w:rsidP="002A1FEB">
            <w:pPr>
              <w:spacing w:before="0"/>
            </w:pPr>
          </w:p>
          <w:p w:rsidR="00DE0F6A" w:rsidRDefault="00DE0F6A" w:rsidP="002A1FEB">
            <w:pPr>
              <w:spacing w:before="0"/>
            </w:pPr>
          </w:p>
          <w:p w:rsidR="00DE0F6A" w:rsidRDefault="00DE0F6A" w:rsidP="002A1FEB">
            <w:pPr>
              <w:spacing w:before="0"/>
            </w:pPr>
          </w:p>
          <w:p w:rsidR="00DE0F6A" w:rsidRDefault="00DE0F6A" w:rsidP="002A1FEB">
            <w:pPr>
              <w:spacing w:before="0"/>
            </w:pPr>
          </w:p>
          <w:p w:rsidR="00DE0F6A" w:rsidRPr="007A2EF6" w:rsidRDefault="00DE0F6A" w:rsidP="002A1FEB">
            <w:pPr>
              <w:spacing w:before="0"/>
            </w:pPr>
            <w:r>
              <w:t>Horizontal filters</w:t>
            </w:r>
          </w:p>
        </w:tc>
        <w:tc>
          <w:tcPr>
            <w:tcW w:w="900" w:type="dxa"/>
          </w:tcPr>
          <w:p w:rsidR="00DE0F6A" w:rsidRPr="007A2EF6" w:rsidRDefault="00DE0F6A" w:rsidP="002A1FEB">
            <w:pPr>
              <w:spacing w:before="0"/>
            </w:pPr>
            <w:r>
              <w:t xml:space="preserve">    </w:t>
            </w:r>
            <w:r w:rsidRPr="007A2EF6">
              <w:t>0</w:t>
            </w:r>
          </w:p>
        </w:tc>
        <w:tc>
          <w:tcPr>
            <w:tcW w:w="6840" w:type="dxa"/>
          </w:tcPr>
          <w:p w:rsidR="00DE0F6A" w:rsidRPr="007A2EF6" w:rsidRDefault="00DE0F6A" w:rsidP="002A1FEB">
            <w:pPr>
              <w:spacing w:before="0"/>
            </w:pPr>
            <w:r>
              <w:t xml:space="preserve">    [</w:t>
            </w:r>
            <w:r w:rsidRPr="007A2EF6">
              <w:t>-11</w:t>
            </w:r>
            <w:r>
              <w:t xml:space="preserve">    </w:t>
            </w:r>
            <w:r w:rsidRPr="007A2EF6">
              <w:t>32</w:t>
            </w:r>
            <w:r>
              <w:t xml:space="preserve">    </w:t>
            </w:r>
            <w:r w:rsidRPr="007A2EF6">
              <w:t>128</w:t>
            </w:r>
            <w:r>
              <w:t xml:space="preserve">    </w:t>
            </w:r>
            <w:r w:rsidRPr="007A2EF6">
              <w:t>265</w:t>
            </w:r>
            <w:r>
              <w:t xml:space="preserve">    </w:t>
            </w:r>
            <w:r w:rsidRPr="007A2EF6">
              <w:t>390</w:t>
            </w:r>
            <w:r>
              <w:t xml:space="preserve">    </w:t>
            </w:r>
            <w:r w:rsidRPr="007A2EF6">
              <w:t>441</w:t>
            </w:r>
            <w:r>
              <w:t xml:space="preserve">    </w:t>
            </w:r>
            <w:r w:rsidRPr="007A2EF6">
              <w:t>390</w:t>
            </w:r>
            <w:r>
              <w:t xml:space="preserve">    </w:t>
            </w:r>
            <w:r w:rsidRPr="007A2EF6">
              <w:t>265</w:t>
            </w:r>
            <w:r>
              <w:t xml:space="preserve">    </w:t>
            </w:r>
            <w:r w:rsidRPr="007A2EF6">
              <w:t>128</w:t>
            </w:r>
            <w:r>
              <w:t xml:space="preserve">    </w:t>
            </w:r>
            <w:r w:rsidRPr="007A2EF6">
              <w:t>32</w:t>
            </w:r>
            <w:r>
              <w:t xml:space="preserve">    </w:t>
            </w:r>
            <w:r w:rsidRPr="007A2EF6">
              <w:t>-11</w:t>
            </w:r>
            <w:r>
              <w:t>] /2048</w:t>
            </w:r>
          </w:p>
        </w:tc>
      </w:tr>
      <w:tr w:rsidR="00DE0F6A" w:rsidRPr="007A2EF6" w:rsidTr="002A1FEB">
        <w:tc>
          <w:tcPr>
            <w:tcW w:w="1368" w:type="dxa"/>
            <w:vMerge/>
          </w:tcPr>
          <w:p w:rsidR="00DE0F6A" w:rsidRPr="007A2EF6" w:rsidRDefault="00DE0F6A" w:rsidP="002A1FEB">
            <w:pPr>
              <w:spacing w:before="0"/>
            </w:pPr>
          </w:p>
        </w:tc>
        <w:tc>
          <w:tcPr>
            <w:tcW w:w="900" w:type="dxa"/>
          </w:tcPr>
          <w:p w:rsidR="00DE0F6A" w:rsidRPr="007A2EF6" w:rsidRDefault="00DE0F6A" w:rsidP="002A1FEB">
            <w:pPr>
              <w:spacing w:before="0"/>
            </w:pPr>
            <w:r>
              <w:t xml:space="preserve">    </w:t>
            </w:r>
            <w:r w:rsidRPr="007A2EF6">
              <w:t>1</w:t>
            </w:r>
          </w:p>
        </w:tc>
        <w:tc>
          <w:tcPr>
            <w:tcW w:w="6840" w:type="dxa"/>
          </w:tcPr>
          <w:p w:rsidR="00DE0F6A" w:rsidRPr="007A2EF6" w:rsidRDefault="00DE0F6A" w:rsidP="002A1FEB">
            <w:pPr>
              <w:spacing w:before="0"/>
            </w:pPr>
            <w:r>
              <w:t xml:space="preserve">    [</w:t>
            </w:r>
            <w:r w:rsidRPr="007A2EF6">
              <w:t>27</w:t>
            </w:r>
            <w:r>
              <w:t xml:space="preserve">    </w:t>
            </w:r>
            <w:r w:rsidRPr="007A2EF6">
              <w:t>118</w:t>
            </w:r>
            <w:r>
              <w:t xml:space="preserve">    </w:t>
            </w:r>
            <w:r w:rsidRPr="007A2EF6">
              <w:t>252</w:t>
            </w:r>
            <w:r>
              <w:t xml:space="preserve">    </w:t>
            </w:r>
            <w:r w:rsidRPr="007A2EF6">
              <w:t>380</w:t>
            </w:r>
            <w:r>
              <w:t xml:space="preserve">    </w:t>
            </w:r>
            <w:r w:rsidRPr="007A2EF6">
              <w:t>438</w:t>
            </w:r>
            <w:r>
              <w:t xml:space="preserve">    </w:t>
            </w:r>
            <w:r w:rsidRPr="007A2EF6">
              <w:t>394</w:t>
            </w:r>
            <w:r>
              <w:t xml:space="preserve">    </w:t>
            </w:r>
            <w:r w:rsidRPr="007A2EF6">
              <w:t>274</w:t>
            </w:r>
            <w:r>
              <w:t xml:space="preserve">    </w:t>
            </w:r>
            <w:r w:rsidRPr="007A2EF6">
              <w:t>137</w:t>
            </w:r>
            <w:r>
              <w:t xml:space="preserve">    </w:t>
            </w:r>
            <w:r w:rsidRPr="007A2EF6">
              <w:t>37</w:t>
            </w:r>
            <w:r>
              <w:t xml:space="preserve">    </w:t>
            </w:r>
            <w:r w:rsidRPr="007A2EF6">
              <w:t>-9</w:t>
            </w:r>
            <w:r>
              <w:t>] /2048</w:t>
            </w:r>
          </w:p>
        </w:tc>
      </w:tr>
      <w:tr w:rsidR="00DE0F6A" w:rsidRPr="007A2EF6" w:rsidTr="002A1FEB">
        <w:tc>
          <w:tcPr>
            <w:tcW w:w="1368" w:type="dxa"/>
            <w:vMerge/>
          </w:tcPr>
          <w:p w:rsidR="00DE0F6A" w:rsidRPr="007A2EF6" w:rsidRDefault="00DE0F6A" w:rsidP="002A1FEB">
            <w:pPr>
              <w:spacing w:before="0"/>
            </w:pPr>
          </w:p>
        </w:tc>
        <w:tc>
          <w:tcPr>
            <w:tcW w:w="900" w:type="dxa"/>
          </w:tcPr>
          <w:p w:rsidR="00DE0F6A" w:rsidRPr="007A2EF6" w:rsidRDefault="00DE0F6A" w:rsidP="002A1FEB">
            <w:pPr>
              <w:spacing w:before="0"/>
            </w:pPr>
            <w:r>
              <w:t xml:space="preserve">    </w:t>
            </w:r>
            <w:r w:rsidRPr="007A2EF6">
              <w:t>2</w:t>
            </w:r>
          </w:p>
        </w:tc>
        <w:tc>
          <w:tcPr>
            <w:tcW w:w="6840" w:type="dxa"/>
          </w:tcPr>
          <w:p w:rsidR="00DE0F6A" w:rsidRPr="007A2EF6" w:rsidRDefault="00DE0F6A" w:rsidP="002A1FEB">
            <w:pPr>
              <w:spacing w:before="0"/>
            </w:pPr>
            <w:r>
              <w:t xml:space="preserve">    [</w:t>
            </w:r>
            <w:r w:rsidRPr="007A2EF6">
              <w:t>22</w:t>
            </w:r>
            <w:r>
              <w:t xml:space="preserve">    </w:t>
            </w:r>
            <w:r w:rsidRPr="007A2EF6">
              <w:t>109</w:t>
            </w:r>
            <w:r>
              <w:t xml:space="preserve">    </w:t>
            </w:r>
            <w:r w:rsidRPr="007A2EF6">
              <w:t>241</w:t>
            </w:r>
            <w:r>
              <w:t xml:space="preserve">    </w:t>
            </w:r>
            <w:r w:rsidRPr="007A2EF6">
              <w:t>371</w:t>
            </w:r>
            <w:r>
              <w:t xml:space="preserve">    </w:t>
            </w:r>
            <w:r w:rsidRPr="007A2EF6">
              <w:t>437</w:t>
            </w:r>
            <w:r>
              <w:t xml:space="preserve">    </w:t>
            </w:r>
            <w:r w:rsidRPr="007A2EF6">
              <w:t>401</w:t>
            </w:r>
            <w:r>
              <w:t xml:space="preserve">    </w:t>
            </w:r>
            <w:r w:rsidRPr="007A2EF6">
              <w:t>284</w:t>
            </w:r>
            <w:r>
              <w:t xml:space="preserve">    </w:t>
            </w:r>
            <w:r w:rsidRPr="007A2EF6">
              <w:t>147</w:t>
            </w:r>
            <w:r>
              <w:t xml:space="preserve">    </w:t>
            </w:r>
            <w:r w:rsidRPr="007A2EF6">
              <w:t>43</w:t>
            </w:r>
            <w:r>
              <w:t xml:space="preserve">    </w:t>
            </w:r>
            <w:r w:rsidRPr="007A2EF6">
              <w:t>-7</w:t>
            </w:r>
            <w:r>
              <w:t>] /2048</w:t>
            </w:r>
          </w:p>
        </w:tc>
      </w:tr>
      <w:tr w:rsidR="00DE0F6A" w:rsidRPr="007A2EF6" w:rsidTr="002A1FEB">
        <w:tc>
          <w:tcPr>
            <w:tcW w:w="1368" w:type="dxa"/>
            <w:vMerge/>
          </w:tcPr>
          <w:p w:rsidR="00DE0F6A" w:rsidRPr="007A2EF6" w:rsidRDefault="00DE0F6A" w:rsidP="002A1FEB">
            <w:pPr>
              <w:spacing w:before="0"/>
            </w:pPr>
          </w:p>
        </w:tc>
        <w:tc>
          <w:tcPr>
            <w:tcW w:w="900" w:type="dxa"/>
          </w:tcPr>
          <w:p w:rsidR="00DE0F6A" w:rsidRPr="007A2EF6" w:rsidRDefault="00DE0F6A" w:rsidP="002A1FEB">
            <w:pPr>
              <w:spacing w:before="0"/>
            </w:pPr>
            <w:r>
              <w:t xml:space="preserve">    </w:t>
            </w:r>
            <w:r w:rsidRPr="007A2EF6">
              <w:t>3</w:t>
            </w:r>
          </w:p>
        </w:tc>
        <w:tc>
          <w:tcPr>
            <w:tcW w:w="6840" w:type="dxa"/>
          </w:tcPr>
          <w:p w:rsidR="00DE0F6A" w:rsidRPr="007A2EF6" w:rsidRDefault="00DE0F6A" w:rsidP="002A1FEB">
            <w:pPr>
              <w:spacing w:before="0"/>
            </w:pPr>
            <w:r>
              <w:t xml:space="preserve">    [</w:t>
            </w:r>
            <w:r w:rsidRPr="007A2EF6">
              <w:t>18</w:t>
            </w:r>
            <w:r>
              <w:t xml:space="preserve">    </w:t>
            </w:r>
            <w:r w:rsidRPr="007A2EF6">
              <w:t>101</w:t>
            </w:r>
            <w:r>
              <w:t xml:space="preserve">    </w:t>
            </w:r>
            <w:r w:rsidRPr="007A2EF6">
              <w:t>230</w:t>
            </w:r>
            <w:r>
              <w:t xml:space="preserve">    </w:t>
            </w:r>
            <w:r w:rsidRPr="007A2EF6">
              <w:t>363</w:t>
            </w:r>
            <w:r>
              <w:t xml:space="preserve">    </w:t>
            </w:r>
            <w:r w:rsidRPr="007A2EF6">
              <w:t>435</w:t>
            </w:r>
            <w:r>
              <w:t xml:space="preserve">    </w:t>
            </w:r>
            <w:r w:rsidRPr="007A2EF6">
              <w:t>407</w:t>
            </w:r>
            <w:r>
              <w:t xml:space="preserve">    </w:t>
            </w:r>
            <w:r w:rsidRPr="007A2EF6">
              <w:t>295</w:t>
            </w:r>
            <w:r>
              <w:t xml:space="preserve">    </w:t>
            </w:r>
            <w:r w:rsidRPr="007A2EF6">
              <w:t>156</w:t>
            </w:r>
            <w:r>
              <w:t xml:space="preserve">    </w:t>
            </w:r>
            <w:r w:rsidRPr="007A2EF6">
              <w:t>49</w:t>
            </w:r>
            <w:r>
              <w:t xml:space="preserve">    </w:t>
            </w:r>
            <w:r w:rsidRPr="007A2EF6">
              <w:t>-5</w:t>
            </w:r>
            <w:r>
              <w:t>] /2048</w:t>
            </w:r>
          </w:p>
        </w:tc>
      </w:tr>
      <w:tr w:rsidR="00DE0F6A" w:rsidRPr="007A2EF6" w:rsidTr="002A1FEB">
        <w:tc>
          <w:tcPr>
            <w:tcW w:w="1368" w:type="dxa"/>
            <w:vMerge/>
          </w:tcPr>
          <w:p w:rsidR="00DE0F6A" w:rsidRPr="007A2EF6" w:rsidRDefault="00DE0F6A" w:rsidP="002A1FEB">
            <w:pPr>
              <w:spacing w:before="0"/>
            </w:pPr>
          </w:p>
        </w:tc>
        <w:tc>
          <w:tcPr>
            <w:tcW w:w="900" w:type="dxa"/>
          </w:tcPr>
          <w:p w:rsidR="00DE0F6A" w:rsidRPr="007A2EF6" w:rsidRDefault="00DE0F6A" w:rsidP="002A1FEB">
            <w:pPr>
              <w:spacing w:before="0"/>
            </w:pPr>
            <w:r>
              <w:t xml:space="preserve">    </w:t>
            </w:r>
            <w:r w:rsidRPr="007A2EF6">
              <w:t>4</w:t>
            </w:r>
          </w:p>
        </w:tc>
        <w:tc>
          <w:tcPr>
            <w:tcW w:w="6840" w:type="dxa"/>
          </w:tcPr>
          <w:p w:rsidR="00DE0F6A" w:rsidRPr="007A2EF6" w:rsidRDefault="00DE0F6A" w:rsidP="002A1FEB">
            <w:pPr>
              <w:spacing w:before="0"/>
            </w:pPr>
            <w:r>
              <w:t xml:space="preserve">    [</w:t>
            </w:r>
            <w:r w:rsidRPr="007A2EF6">
              <w:t>13</w:t>
            </w:r>
            <w:r>
              <w:t xml:space="preserve">    </w:t>
            </w:r>
            <w:r w:rsidRPr="007A2EF6">
              <w:t>92</w:t>
            </w:r>
            <w:r>
              <w:t xml:space="preserve">    </w:t>
            </w:r>
            <w:r w:rsidRPr="007A2EF6">
              <w:t>219</w:t>
            </w:r>
            <w:r>
              <w:t xml:space="preserve">    </w:t>
            </w:r>
            <w:r w:rsidRPr="007A2EF6">
              <w:t>354</w:t>
            </w:r>
            <w:r>
              <w:t xml:space="preserve">    </w:t>
            </w:r>
            <w:r w:rsidRPr="007A2EF6">
              <w:t>433</w:t>
            </w:r>
            <w:r>
              <w:t xml:space="preserve">    </w:t>
            </w:r>
            <w:r w:rsidRPr="007A2EF6">
              <w:t>413</w:t>
            </w:r>
            <w:r>
              <w:t xml:space="preserve">    </w:t>
            </w:r>
            <w:r w:rsidRPr="007A2EF6">
              <w:t>305</w:t>
            </w:r>
            <w:r>
              <w:t xml:space="preserve">    </w:t>
            </w:r>
            <w:r w:rsidRPr="007A2EF6">
              <w:t>166</w:t>
            </w:r>
            <w:r>
              <w:t xml:space="preserve">    </w:t>
            </w:r>
            <w:r w:rsidRPr="007A2EF6">
              <w:t>55</w:t>
            </w:r>
            <w:r>
              <w:t xml:space="preserve">    </w:t>
            </w:r>
            <w:r w:rsidRPr="007A2EF6">
              <w:t>-3</w:t>
            </w:r>
            <w:r>
              <w:t>] /2048</w:t>
            </w:r>
          </w:p>
        </w:tc>
      </w:tr>
      <w:tr w:rsidR="00DE0F6A" w:rsidRPr="007A2EF6" w:rsidTr="002A1FEB">
        <w:tc>
          <w:tcPr>
            <w:tcW w:w="1368" w:type="dxa"/>
            <w:vMerge/>
          </w:tcPr>
          <w:p w:rsidR="00DE0F6A" w:rsidRPr="007A2EF6" w:rsidRDefault="00DE0F6A" w:rsidP="002A1FEB">
            <w:pPr>
              <w:spacing w:before="0"/>
            </w:pPr>
          </w:p>
        </w:tc>
        <w:tc>
          <w:tcPr>
            <w:tcW w:w="900" w:type="dxa"/>
          </w:tcPr>
          <w:p w:rsidR="00DE0F6A" w:rsidRPr="007A2EF6" w:rsidRDefault="00DE0F6A" w:rsidP="002A1FEB">
            <w:pPr>
              <w:spacing w:before="0"/>
            </w:pPr>
            <w:r>
              <w:t xml:space="preserve">    </w:t>
            </w:r>
            <w:r w:rsidRPr="007A2EF6">
              <w:t>5</w:t>
            </w:r>
          </w:p>
        </w:tc>
        <w:tc>
          <w:tcPr>
            <w:tcW w:w="6840" w:type="dxa"/>
          </w:tcPr>
          <w:p w:rsidR="00DE0F6A" w:rsidRPr="007A2EF6" w:rsidRDefault="00DE0F6A" w:rsidP="002A1FEB">
            <w:pPr>
              <w:spacing w:before="0"/>
            </w:pPr>
            <w:r>
              <w:t xml:space="preserve">    [</w:t>
            </w:r>
            <w:r w:rsidRPr="007A2EF6">
              <w:t>10</w:t>
            </w:r>
            <w:r>
              <w:t xml:space="preserve">    </w:t>
            </w:r>
            <w:r w:rsidRPr="007A2EF6">
              <w:t>84</w:t>
            </w:r>
            <w:r>
              <w:t xml:space="preserve">    </w:t>
            </w:r>
            <w:r w:rsidRPr="007A2EF6">
              <w:t>208</w:t>
            </w:r>
            <w:r>
              <w:t xml:space="preserve">    </w:t>
            </w:r>
            <w:r w:rsidRPr="007A2EF6">
              <w:t>344</w:t>
            </w:r>
            <w:r>
              <w:t xml:space="preserve">    </w:t>
            </w:r>
            <w:r w:rsidRPr="007A2EF6">
              <w:t>430</w:t>
            </w:r>
            <w:r>
              <w:t xml:space="preserve">    </w:t>
            </w:r>
            <w:r w:rsidRPr="007A2EF6">
              <w:t>418</w:t>
            </w:r>
            <w:r>
              <w:t xml:space="preserve">    </w:t>
            </w:r>
            <w:r w:rsidRPr="007A2EF6">
              <w:t>315</w:t>
            </w:r>
            <w:r>
              <w:t xml:space="preserve">    </w:t>
            </w:r>
            <w:r w:rsidRPr="007A2EF6">
              <w:t>177</w:t>
            </w:r>
            <w:r>
              <w:t xml:space="preserve">    </w:t>
            </w:r>
            <w:r w:rsidRPr="007A2EF6">
              <w:t>62</w:t>
            </w:r>
            <w:r>
              <w:t xml:space="preserve">    </w:t>
            </w:r>
            <w:r w:rsidRPr="007A2EF6">
              <w:t>0</w:t>
            </w:r>
            <w:r>
              <w:t>] /2048</w:t>
            </w:r>
          </w:p>
        </w:tc>
      </w:tr>
      <w:tr w:rsidR="00DE0F6A" w:rsidRPr="007A2EF6" w:rsidTr="002A1FEB">
        <w:tc>
          <w:tcPr>
            <w:tcW w:w="1368" w:type="dxa"/>
            <w:vMerge/>
          </w:tcPr>
          <w:p w:rsidR="00DE0F6A" w:rsidRPr="007A2EF6" w:rsidRDefault="00DE0F6A" w:rsidP="002A1FEB">
            <w:pPr>
              <w:spacing w:before="0"/>
            </w:pPr>
          </w:p>
        </w:tc>
        <w:tc>
          <w:tcPr>
            <w:tcW w:w="900" w:type="dxa"/>
          </w:tcPr>
          <w:p w:rsidR="00DE0F6A" w:rsidRPr="007A2EF6" w:rsidRDefault="00DE0F6A" w:rsidP="002A1FEB">
            <w:pPr>
              <w:spacing w:before="0"/>
            </w:pPr>
            <w:r>
              <w:t xml:space="preserve">    </w:t>
            </w:r>
            <w:r w:rsidRPr="007A2EF6">
              <w:t>6</w:t>
            </w:r>
          </w:p>
        </w:tc>
        <w:tc>
          <w:tcPr>
            <w:tcW w:w="6840" w:type="dxa"/>
          </w:tcPr>
          <w:p w:rsidR="00DE0F6A" w:rsidRPr="007A2EF6" w:rsidRDefault="00DE0F6A" w:rsidP="002A1FEB">
            <w:pPr>
              <w:spacing w:before="0"/>
            </w:pPr>
            <w:r>
              <w:t xml:space="preserve">    [</w:t>
            </w:r>
            <w:r w:rsidRPr="007A2EF6">
              <w:t>6</w:t>
            </w:r>
            <w:r>
              <w:t xml:space="preserve">    </w:t>
            </w:r>
            <w:r w:rsidRPr="007A2EF6">
              <w:t>77</w:t>
            </w:r>
            <w:r>
              <w:t xml:space="preserve">    </w:t>
            </w:r>
            <w:r w:rsidRPr="007A2EF6">
              <w:t>198</w:t>
            </w:r>
            <w:r>
              <w:t xml:space="preserve">    </w:t>
            </w:r>
            <w:r w:rsidRPr="007A2EF6">
              <w:t>335</w:t>
            </w:r>
            <w:r>
              <w:t xml:space="preserve">    </w:t>
            </w:r>
            <w:r w:rsidRPr="007A2EF6">
              <w:t>426</w:t>
            </w:r>
            <w:r>
              <w:t xml:space="preserve">    </w:t>
            </w:r>
            <w:r w:rsidRPr="007A2EF6">
              <w:t>422</w:t>
            </w:r>
            <w:r>
              <w:t xml:space="preserve">    </w:t>
            </w:r>
            <w:r w:rsidRPr="007A2EF6">
              <w:t>325</w:t>
            </w:r>
            <w:r>
              <w:t xml:space="preserve">    </w:t>
            </w:r>
            <w:r w:rsidRPr="007A2EF6">
              <w:t>187</w:t>
            </w:r>
            <w:r>
              <w:t xml:space="preserve">    </w:t>
            </w:r>
            <w:r w:rsidRPr="007A2EF6">
              <w:t>69</w:t>
            </w:r>
            <w:r>
              <w:t xml:space="preserve">    </w:t>
            </w:r>
            <w:r w:rsidRPr="007A2EF6">
              <w:t>3</w:t>
            </w:r>
            <w:r>
              <w:t>] /2048</w:t>
            </w:r>
          </w:p>
        </w:tc>
      </w:tr>
      <w:tr w:rsidR="00DE0F6A" w:rsidRPr="007A2EF6" w:rsidTr="002A1FEB">
        <w:tc>
          <w:tcPr>
            <w:tcW w:w="1368" w:type="dxa"/>
            <w:vMerge/>
          </w:tcPr>
          <w:p w:rsidR="00DE0F6A" w:rsidRPr="007A2EF6" w:rsidRDefault="00DE0F6A" w:rsidP="002A1FEB">
            <w:pPr>
              <w:spacing w:before="0"/>
            </w:pPr>
          </w:p>
        </w:tc>
        <w:tc>
          <w:tcPr>
            <w:tcW w:w="900" w:type="dxa"/>
          </w:tcPr>
          <w:p w:rsidR="00DE0F6A" w:rsidRPr="007A2EF6" w:rsidRDefault="00DE0F6A" w:rsidP="002A1FEB">
            <w:pPr>
              <w:spacing w:before="0"/>
            </w:pPr>
            <w:r>
              <w:t xml:space="preserve">    </w:t>
            </w:r>
            <w:r w:rsidRPr="007A2EF6">
              <w:t>7</w:t>
            </w:r>
          </w:p>
        </w:tc>
        <w:tc>
          <w:tcPr>
            <w:tcW w:w="6840" w:type="dxa"/>
          </w:tcPr>
          <w:p w:rsidR="00DE0F6A" w:rsidRPr="007A2EF6" w:rsidRDefault="00DE0F6A" w:rsidP="002A1FEB">
            <w:pPr>
              <w:spacing w:before="0"/>
            </w:pPr>
            <w:r>
              <w:t xml:space="preserve">    [</w:t>
            </w:r>
            <w:r w:rsidRPr="007A2EF6">
              <w:t>3</w:t>
            </w:r>
            <w:r>
              <w:t xml:space="preserve">    </w:t>
            </w:r>
            <w:r w:rsidRPr="007A2EF6">
              <w:t>69</w:t>
            </w:r>
            <w:r>
              <w:t xml:space="preserve">    </w:t>
            </w:r>
            <w:r w:rsidRPr="007A2EF6">
              <w:t>187</w:t>
            </w:r>
            <w:r>
              <w:t xml:space="preserve">    </w:t>
            </w:r>
            <w:r w:rsidRPr="007A2EF6">
              <w:t>325</w:t>
            </w:r>
            <w:r>
              <w:t xml:space="preserve">    </w:t>
            </w:r>
            <w:r w:rsidRPr="007A2EF6">
              <w:t>422</w:t>
            </w:r>
            <w:r>
              <w:t xml:space="preserve">    </w:t>
            </w:r>
            <w:r w:rsidRPr="007A2EF6">
              <w:t>426</w:t>
            </w:r>
            <w:r>
              <w:t xml:space="preserve">    </w:t>
            </w:r>
            <w:r w:rsidRPr="007A2EF6">
              <w:t>335</w:t>
            </w:r>
            <w:r>
              <w:t xml:space="preserve">    </w:t>
            </w:r>
            <w:r w:rsidRPr="007A2EF6">
              <w:t>198</w:t>
            </w:r>
            <w:r>
              <w:t xml:space="preserve">    </w:t>
            </w:r>
            <w:r w:rsidRPr="007A2EF6">
              <w:t>77</w:t>
            </w:r>
            <w:r>
              <w:t xml:space="preserve">    </w:t>
            </w:r>
            <w:r w:rsidRPr="007A2EF6">
              <w:t>6</w:t>
            </w:r>
            <w:r>
              <w:t>] /2048</w:t>
            </w:r>
          </w:p>
        </w:tc>
      </w:tr>
      <w:tr w:rsidR="00DE0F6A" w:rsidRPr="007A2EF6" w:rsidTr="002A1FEB">
        <w:tc>
          <w:tcPr>
            <w:tcW w:w="1368" w:type="dxa"/>
            <w:vMerge/>
          </w:tcPr>
          <w:p w:rsidR="00DE0F6A" w:rsidRPr="007A2EF6" w:rsidRDefault="00DE0F6A" w:rsidP="002A1FEB">
            <w:pPr>
              <w:spacing w:before="0"/>
            </w:pPr>
          </w:p>
        </w:tc>
        <w:tc>
          <w:tcPr>
            <w:tcW w:w="900" w:type="dxa"/>
          </w:tcPr>
          <w:p w:rsidR="00DE0F6A" w:rsidRPr="007A2EF6" w:rsidRDefault="00DE0F6A" w:rsidP="002A1FEB">
            <w:pPr>
              <w:spacing w:before="0"/>
            </w:pPr>
            <w:r>
              <w:t xml:space="preserve">    </w:t>
            </w:r>
            <w:r w:rsidRPr="007A2EF6">
              <w:t>8</w:t>
            </w:r>
          </w:p>
        </w:tc>
        <w:tc>
          <w:tcPr>
            <w:tcW w:w="6840" w:type="dxa"/>
          </w:tcPr>
          <w:p w:rsidR="00DE0F6A" w:rsidRPr="007A2EF6" w:rsidRDefault="00DE0F6A" w:rsidP="002A1FEB">
            <w:pPr>
              <w:spacing w:before="0"/>
            </w:pPr>
            <w:r>
              <w:t xml:space="preserve">    [</w:t>
            </w:r>
            <w:r w:rsidRPr="007A2EF6">
              <w:t>0</w:t>
            </w:r>
            <w:r>
              <w:t xml:space="preserve">    </w:t>
            </w:r>
            <w:r w:rsidRPr="007A2EF6">
              <w:t>62</w:t>
            </w:r>
            <w:r>
              <w:t xml:space="preserve">    </w:t>
            </w:r>
            <w:r w:rsidRPr="007A2EF6">
              <w:t>177</w:t>
            </w:r>
            <w:r>
              <w:t xml:space="preserve">    </w:t>
            </w:r>
            <w:r w:rsidRPr="007A2EF6">
              <w:t>315</w:t>
            </w:r>
            <w:r>
              <w:t xml:space="preserve">    </w:t>
            </w:r>
            <w:r w:rsidRPr="007A2EF6">
              <w:t>418</w:t>
            </w:r>
            <w:r>
              <w:t xml:space="preserve">    </w:t>
            </w:r>
            <w:r w:rsidRPr="007A2EF6">
              <w:t>430</w:t>
            </w:r>
            <w:r>
              <w:t xml:space="preserve">    </w:t>
            </w:r>
            <w:r w:rsidRPr="007A2EF6">
              <w:t>344</w:t>
            </w:r>
            <w:r>
              <w:t xml:space="preserve">    </w:t>
            </w:r>
            <w:r w:rsidRPr="007A2EF6">
              <w:t>208</w:t>
            </w:r>
            <w:r>
              <w:t xml:space="preserve">    </w:t>
            </w:r>
            <w:r w:rsidRPr="007A2EF6">
              <w:t>84</w:t>
            </w:r>
            <w:r>
              <w:t xml:space="preserve">    </w:t>
            </w:r>
            <w:r w:rsidRPr="007A2EF6">
              <w:t>10</w:t>
            </w:r>
            <w:r>
              <w:t>] /2048</w:t>
            </w:r>
          </w:p>
        </w:tc>
      </w:tr>
      <w:tr w:rsidR="00DE0F6A" w:rsidRPr="007A2EF6" w:rsidTr="002A1FEB">
        <w:tc>
          <w:tcPr>
            <w:tcW w:w="1368" w:type="dxa"/>
            <w:vMerge/>
          </w:tcPr>
          <w:p w:rsidR="00DE0F6A" w:rsidRPr="007A2EF6" w:rsidRDefault="00DE0F6A" w:rsidP="002A1FEB">
            <w:pPr>
              <w:spacing w:before="0"/>
            </w:pPr>
          </w:p>
        </w:tc>
        <w:tc>
          <w:tcPr>
            <w:tcW w:w="900" w:type="dxa"/>
          </w:tcPr>
          <w:p w:rsidR="00DE0F6A" w:rsidRPr="007A2EF6" w:rsidRDefault="00DE0F6A" w:rsidP="002A1FEB">
            <w:pPr>
              <w:spacing w:before="0"/>
            </w:pPr>
            <w:r>
              <w:t xml:space="preserve">    </w:t>
            </w:r>
            <w:r w:rsidRPr="007A2EF6">
              <w:t>9</w:t>
            </w:r>
          </w:p>
        </w:tc>
        <w:tc>
          <w:tcPr>
            <w:tcW w:w="6840" w:type="dxa"/>
          </w:tcPr>
          <w:p w:rsidR="00DE0F6A" w:rsidRPr="007A2EF6" w:rsidRDefault="00DE0F6A" w:rsidP="002A1FEB">
            <w:pPr>
              <w:spacing w:before="0"/>
            </w:pPr>
            <w:r>
              <w:t xml:space="preserve">    [</w:t>
            </w:r>
            <w:r w:rsidRPr="007A2EF6">
              <w:t>-3</w:t>
            </w:r>
            <w:r>
              <w:t xml:space="preserve">    </w:t>
            </w:r>
            <w:r w:rsidRPr="007A2EF6">
              <w:t>55</w:t>
            </w:r>
            <w:r>
              <w:t xml:space="preserve">    </w:t>
            </w:r>
            <w:r w:rsidRPr="007A2EF6">
              <w:t>166</w:t>
            </w:r>
            <w:r>
              <w:t xml:space="preserve">    </w:t>
            </w:r>
            <w:r w:rsidRPr="007A2EF6">
              <w:t>305</w:t>
            </w:r>
            <w:r>
              <w:t xml:space="preserve">    </w:t>
            </w:r>
            <w:r w:rsidRPr="007A2EF6">
              <w:t>413</w:t>
            </w:r>
            <w:r>
              <w:t xml:space="preserve">    </w:t>
            </w:r>
            <w:r w:rsidRPr="007A2EF6">
              <w:t>433</w:t>
            </w:r>
            <w:r>
              <w:t xml:space="preserve">    </w:t>
            </w:r>
            <w:r w:rsidRPr="007A2EF6">
              <w:t>354</w:t>
            </w:r>
            <w:r>
              <w:t xml:space="preserve">    </w:t>
            </w:r>
            <w:r w:rsidRPr="007A2EF6">
              <w:t>219</w:t>
            </w:r>
            <w:r>
              <w:t xml:space="preserve">    </w:t>
            </w:r>
            <w:r w:rsidRPr="007A2EF6">
              <w:t>92</w:t>
            </w:r>
            <w:r>
              <w:t xml:space="preserve">    </w:t>
            </w:r>
            <w:r w:rsidRPr="007A2EF6">
              <w:t>13</w:t>
            </w:r>
            <w:r>
              <w:t>] /2048</w:t>
            </w:r>
          </w:p>
        </w:tc>
      </w:tr>
      <w:tr w:rsidR="00DE0F6A" w:rsidRPr="007A2EF6" w:rsidTr="002A1FEB">
        <w:tc>
          <w:tcPr>
            <w:tcW w:w="1368" w:type="dxa"/>
            <w:vMerge/>
          </w:tcPr>
          <w:p w:rsidR="00DE0F6A" w:rsidRPr="007A2EF6" w:rsidRDefault="00DE0F6A" w:rsidP="002A1FEB">
            <w:pPr>
              <w:spacing w:before="0"/>
            </w:pPr>
          </w:p>
        </w:tc>
        <w:tc>
          <w:tcPr>
            <w:tcW w:w="900" w:type="dxa"/>
          </w:tcPr>
          <w:p w:rsidR="00DE0F6A" w:rsidRPr="007A2EF6" w:rsidRDefault="00DE0F6A" w:rsidP="002A1FEB">
            <w:pPr>
              <w:spacing w:before="0"/>
            </w:pPr>
            <w:r>
              <w:t xml:space="preserve">    </w:t>
            </w:r>
            <w:r w:rsidRPr="007A2EF6">
              <w:t>10</w:t>
            </w:r>
          </w:p>
        </w:tc>
        <w:tc>
          <w:tcPr>
            <w:tcW w:w="6840" w:type="dxa"/>
          </w:tcPr>
          <w:p w:rsidR="00DE0F6A" w:rsidRPr="007A2EF6" w:rsidRDefault="00DE0F6A" w:rsidP="002A1FEB">
            <w:pPr>
              <w:spacing w:before="0"/>
            </w:pPr>
            <w:r>
              <w:t xml:space="preserve">    [</w:t>
            </w:r>
            <w:r w:rsidRPr="007A2EF6">
              <w:t>-5</w:t>
            </w:r>
            <w:r>
              <w:t xml:space="preserve">    </w:t>
            </w:r>
            <w:r w:rsidRPr="007A2EF6">
              <w:t>49</w:t>
            </w:r>
            <w:r>
              <w:t xml:space="preserve">    </w:t>
            </w:r>
            <w:r w:rsidRPr="007A2EF6">
              <w:t>156</w:t>
            </w:r>
            <w:r>
              <w:t xml:space="preserve">    </w:t>
            </w:r>
            <w:r w:rsidRPr="007A2EF6">
              <w:t>295</w:t>
            </w:r>
            <w:r>
              <w:t xml:space="preserve">    </w:t>
            </w:r>
            <w:r w:rsidRPr="007A2EF6">
              <w:t>407</w:t>
            </w:r>
            <w:r>
              <w:t xml:space="preserve">    </w:t>
            </w:r>
            <w:r w:rsidRPr="007A2EF6">
              <w:t>435</w:t>
            </w:r>
            <w:r>
              <w:t xml:space="preserve">    </w:t>
            </w:r>
            <w:r w:rsidRPr="007A2EF6">
              <w:t>363</w:t>
            </w:r>
            <w:r>
              <w:t xml:space="preserve">    </w:t>
            </w:r>
            <w:r w:rsidRPr="007A2EF6">
              <w:t>230</w:t>
            </w:r>
            <w:r>
              <w:t xml:space="preserve">    </w:t>
            </w:r>
            <w:r w:rsidRPr="007A2EF6">
              <w:t>101</w:t>
            </w:r>
            <w:r>
              <w:t xml:space="preserve">    </w:t>
            </w:r>
            <w:r w:rsidRPr="007A2EF6">
              <w:t>18</w:t>
            </w:r>
            <w:r>
              <w:t>] /2048</w:t>
            </w:r>
          </w:p>
        </w:tc>
      </w:tr>
      <w:tr w:rsidR="00DE0F6A" w:rsidRPr="007A2EF6" w:rsidTr="002A1FEB">
        <w:tc>
          <w:tcPr>
            <w:tcW w:w="1368" w:type="dxa"/>
            <w:vMerge/>
          </w:tcPr>
          <w:p w:rsidR="00DE0F6A" w:rsidRPr="007A2EF6" w:rsidRDefault="00DE0F6A" w:rsidP="002A1FEB">
            <w:pPr>
              <w:spacing w:before="0"/>
            </w:pPr>
          </w:p>
        </w:tc>
        <w:tc>
          <w:tcPr>
            <w:tcW w:w="900" w:type="dxa"/>
          </w:tcPr>
          <w:p w:rsidR="00DE0F6A" w:rsidRPr="007A2EF6" w:rsidRDefault="00DE0F6A" w:rsidP="002A1FEB">
            <w:pPr>
              <w:spacing w:before="0"/>
            </w:pPr>
            <w:r>
              <w:t xml:space="preserve">    </w:t>
            </w:r>
            <w:r w:rsidRPr="007A2EF6">
              <w:t>11</w:t>
            </w:r>
          </w:p>
        </w:tc>
        <w:tc>
          <w:tcPr>
            <w:tcW w:w="6840" w:type="dxa"/>
          </w:tcPr>
          <w:p w:rsidR="00DE0F6A" w:rsidRPr="007A2EF6" w:rsidRDefault="00DE0F6A" w:rsidP="002A1FEB">
            <w:pPr>
              <w:spacing w:before="0"/>
            </w:pPr>
            <w:r>
              <w:t xml:space="preserve">    [</w:t>
            </w:r>
            <w:r w:rsidRPr="007A2EF6">
              <w:t>-7</w:t>
            </w:r>
            <w:r>
              <w:t xml:space="preserve">    </w:t>
            </w:r>
            <w:r w:rsidRPr="007A2EF6">
              <w:t>43</w:t>
            </w:r>
            <w:r>
              <w:t xml:space="preserve">    </w:t>
            </w:r>
            <w:r w:rsidRPr="007A2EF6">
              <w:t>147</w:t>
            </w:r>
            <w:r>
              <w:t xml:space="preserve">    </w:t>
            </w:r>
            <w:r w:rsidRPr="007A2EF6">
              <w:t>284</w:t>
            </w:r>
            <w:r>
              <w:t xml:space="preserve">    </w:t>
            </w:r>
            <w:r w:rsidRPr="007A2EF6">
              <w:t>401</w:t>
            </w:r>
            <w:r>
              <w:t xml:space="preserve">    </w:t>
            </w:r>
            <w:r w:rsidRPr="007A2EF6">
              <w:t>437</w:t>
            </w:r>
            <w:r>
              <w:t xml:space="preserve">    </w:t>
            </w:r>
            <w:r w:rsidRPr="007A2EF6">
              <w:t>371</w:t>
            </w:r>
            <w:r>
              <w:t xml:space="preserve">    </w:t>
            </w:r>
            <w:r w:rsidRPr="007A2EF6">
              <w:t>241</w:t>
            </w:r>
            <w:r>
              <w:t xml:space="preserve">    </w:t>
            </w:r>
            <w:r w:rsidRPr="007A2EF6">
              <w:t>109</w:t>
            </w:r>
            <w:r>
              <w:t xml:space="preserve">    </w:t>
            </w:r>
            <w:r w:rsidRPr="007A2EF6">
              <w:t>22</w:t>
            </w:r>
            <w:r>
              <w:t>] /2048</w:t>
            </w:r>
          </w:p>
        </w:tc>
      </w:tr>
      <w:tr w:rsidR="00DE0F6A" w:rsidRPr="007A2EF6" w:rsidTr="002A1FEB">
        <w:tc>
          <w:tcPr>
            <w:tcW w:w="1368" w:type="dxa"/>
            <w:vMerge/>
          </w:tcPr>
          <w:p w:rsidR="00DE0F6A" w:rsidRPr="007A2EF6" w:rsidRDefault="00DE0F6A" w:rsidP="002A1FEB">
            <w:pPr>
              <w:spacing w:before="0"/>
            </w:pPr>
          </w:p>
        </w:tc>
        <w:tc>
          <w:tcPr>
            <w:tcW w:w="900" w:type="dxa"/>
          </w:tcPr>
          <w:p w:rsidR="00DE0F6A" w:rsidRPr="007A2EF6" w:rsidRDefault="00DE0F6A" w:rsidP="002A1FEB">
            <w:pPr>
              <w:spacing w:before="0"/>
            </w:pPr>
            <w:r>
              <w:t xml:space="preserve">    </w:t>
            </w:r>
            <w:r w:rsidRPr="007A2EF6">
              <w:t>12</w:t>
            </w:r>
          </w:p>
        </w:tc>
        <w:tc>
          <w:tcPr>
            <w:tcW w:w="6840" w:type="dxa"/>
          </w:tcPr>
          <w:p w:rsidR="00DE0F6A" w:rsidRPr="007A2EF6" w:rsidRDefault="00DE0F6A" w:rsidP="002A1FEB">
            <w:pPr>
              <w:spacing w:before="0"/>
            </w:pPr>
            <w:r>
              <w:t xml:space="preserve">    [</w:t>
            </w:r>
            <w:r w:rsidRPr="007A2EF6">
              <w:t>-9</w:t>
            </w:r>
            <w:r>
              <w:t xml:space="preserve">    </w:t>
            </w:r>
            <w:r w:rsidRPr="007A2EF6">
              <w:t>37</w:t>
            </w:r>
            <w:r>
              <w:t xml:space="preserve">    </w:t>
            </w:r>
            <w:r w:rsidRPr="007A2EF6">
              <w:t>137</w:t>
            </w:r>
            <w:r>
              <w:t xml:space="preserve">    </w:t>
            </w:r>
            <w:r w:rsidRPr="007A2EF6">
              <w:t>274</w:t>
            </w:r>
            <w:r>
              <w:t xml:space="preserve">    </w:t>
            </w:r>
            <w:r w:rsidRPr="007A2EF6">
              <w:t>394</w:t>
            </w:r>
            <w:r>
              <w:t xml:space="preserve">    </w:t>
            </w:r>
            <w:r w:rsidRPr="007A2EF6">
              <w:t>438</w:t>
            </w:r>
            <w:r>
              <w:t xml:space="preserve">    </w:t>
            </w:r>
            <w:r w:rsidRPr="007A2EF6">
              <w:t>380</w:t>
            </w:r>
            <w:r>
              <w:t xml:space="preserve">    </w:t>
            </w:r>
            <w:r w:rsidRPr="007A2EF6">
              <w:t>252</w:t>
            </w:r>
            <w:r>
              <w:t xml:space="preserve">    </w:t>
            </w:r>
            <w:r w:rsidRPr="007A2EF6">
              <w:t>118</w:t>
            </w:r>
            <w:r>
              <w:t xml:space="preserve">    </w:t>
            </w:r>
            <w:r w:rsidRPr="007A2EF6">
              <w:t>27</w:t>
            </w:r>
            <w:r>
              <w:t>] /2048</w:t>
            </w:r>
          </w:p>
        </w:tc>
      </w:tr>
      <w:tr w:rsidR="00DE0F6A" w:rsidRPr="007A2EF6" w:rsidTr="002A1FEB">
        <w:tc>
          <w:tcPr>
            <w:tcW w:w="1368" w:type="dxa"/>
            <w:vMerge w:val="restart"/>
          </w:tcPr>
          <w:p w:rsidR="00DE0F6A" w:rsidRPr="007A2EF6" w:rsidRDefault="00DE0F6A" w:rsidP="002A1FEB">
            <w:pPr>
              <w:spacing w:before="0"/>
            </w:pPr>
            <w:r>
              <w:t>Vertical filters</w:t>
            </w:r>
          </w:p>
        </w:tc>
        <w:tc>
          <w:tcPr>
            <w:tcW w:w="900" w:type="dxa"/>
          </w:tcPr>
          <w:p w:rsidR="00DE0F6A" w:rsidRPr="007A2EF6" w:rsidRDefault="00DE0F6A" w:rsidP="002A1FEB">
            <w:pPr>
              <w:spacing w:before="0"/>
            </w:pPr>
            <w:r>
              <w:t xml:space="preserve">    </w:t>
            </w:r>
            <w:r w:rsidRPr="007A2EF6">
              <w:t>0</w:t>
            </w:r>
          </w:p>
        </w:tc>
        <w:tc>
          <w:tcPr>
            <w:tcW w:w="6840" w:type="dxa"/>
          </w:tcPr>
          <w:p w:rsidR="00DE0F6A" w:rsidRPr="007A2EF6" w:rsidRDefault="00DE0F6A" w:rsidP="002A1FEB">
            <w:pPr>
              <w:spacing w:before="0"/>
            </w:pPr>
            <w:r>
              <w:t xml:space="preserve">    [</w:t>
            </w:r>
            <w:r w:rsidRPr="00E85156">
              <w:t>-14    27   124   265   397   451   397   265   124    27   -14</w:t>
            </w:r>
            <w:r>
              <w:t>] /2048</w:t>
            </w:r>
          </w:p>
        </w:tc>
      </w:tr>
      <w:tr w:rsidR="00DE0F6A" w:rsidTr="002A1FEB">
        <w:tc>
          <w:tcPr>
            <w:tcW w:w="1368" w:type="dxa"/>
            <w:vMerge/>
          </w:tcPr>
          <w:p w:rsidR="00DE0F6A" w:rsidRPr="007A2EF6" w:rsidRDefault="00DE0F6A" w:rsidP="002A1FEB">
            <w:pPr>
              <w:spacing w:before="0"/>
            </w:pPr>
          </w:p>
        </w:tc>
        <w:tc>
          <w:tcPr>
            <w:tcW w:w="900" w:type="dxa"/>
          </w:tcPr>
          <w:p w:rsidR="00DE0F6A" w:rsidRPr="007A2EF6" w:rsidRDefault="00DE0F6A" w:rsidP="002A1FEB">
            <w:pPr>
              <w:spacing w:before="0"/>
            </w:pPr>
            <w:r>
              <w:t xml:space="preserve">    </w:t>
            </w:r>
            <w:r w:rsidRPr="007A2EF6">
              <w:t>1</w:t>
            </w:r>
          </w:p>
        </w:tc>
        <w:tc>
          <w:tcPr>
            <w:tcW w:w="6840" w:type="dxa"/>
          </w:tcPr>
          <w:p w:rsidR="00DE0F6A" w:rsidRDefault="00DE0F6A" w:rsidP="002A1FEB">
            <w:pPr>
              <w:spacing w:before="0"/>
            </w:pPr>
            <w:r>
              <w:t xml:space="preserve">    [</w:t>
            </w:r>
            <w:r w:rsidRPr="00E85156">
              <w:t xml:space="preserve">0    68   190   334   433   </w:t>
            </w:r>
            <w:proofErr w:type="spellStart"/>
            <w:r w:rsidRPr="00E85156">
              <w:t>433</w:t>
            </w:r>
            <w:proofErr w:type="spellEnd"/>
            <w:r w:rsidRPr="00E85156">
              <w:t xml:space="preserve">   334   190    68     0</w:t>
            </w:r>
            <w:r>
              <w:t>] /2048</w:t>
            </w:r>
          </w:p>
        </w:tc>
      </w:tr>
    </w:tbl>
    <w:p w:rsidR="00B96C11" w:rsidRDefault="00B96C11" w:rsidP="00B96C11"/>
    <w:p w:rsidR="00DE0F6A" w:rsidRDefault="00DE0F6A" w:rsidP="00DE0F6A">
      <w:pPr>
        <w:jc w:val="center"/>
      </w:pPr>
      <w:r>
        <w:rPr>
          <w:noProof/>
        </w:rPr>
        <w:lastRenderedPageBreak/>
        <w:drawing>
          <wp:inline distT="0" distB="0" distL="0" distR="0">
            <wp:extent cx="2940902" cy="25509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l="4664" r="8857"/>
                    <a:stretch>
                      <a:fillRect/>
                    </a:stretch>
                  </pic:blipFill>
                  <pic:spPr bwMode="auto">
                    <a:xfrm>
                      <a:off x="0" y="0"/>
                      <a:ext cx="2940902" cy="2550979"/>
                    </a:xfrm>
                    <a:prstGeom prst="rect">
                      <a:avLst/>
                    </a:prstGeom>
                    <a:noFill/>
                    <a:ln w="9525">
                      <a:noFill/>
                      <a:miter lim="800000"/>
                      <a:headEnd/>
                      <a:tailEnd/>
                    </a:ln>
                  </pic:spPr>
                </pic:pic>
              </a:graphicData>
            </a:graphic>
          </wp:inline>
        </w:drawing>
      </w:r>
      <w:r>
        <w:rPr>
          <w:noProof/>
        </w:rPr>
        <w:drawing>
          <wp:inline distT="0" distB="0" distL="0" distR="0">
            <wp:extent cx="2940868" cy="2550979"/>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l="7133" r="6389"/>
                    <a:stretch>
                      <a:fillRect/>
                    </a:stretch>
                  </pic:blipFill>
                  <pic:spPr bwMode="auto">
                    <a:xfrm>
                      <a:off x="0" y="0"/>
                      <a:ext cx="2940868" cy="2550979"/>
                    </a:xfrm>
                    <a:prstGeom prst="rect">
                      <a:avLst/>
                    </a:prstGeom>
                    <a:noFill/>
                    <a:ln w="9525">
                      <a:noFill/>
                      <a:miter lim="800000"/>
                      <a:headEnd/>
                      <a:tailEnd/>
                    </a:ln>
                  </pic:spPr>
                </pic:pic>
              </a:graphicData>
            </a:graphic>
          </wp:inline>
        </w:drawing>
      </w:r>
    </w:p>
    <w:p w:rsidR="00DE0F6A" w:rsidRDefault="00DE0F6A" w:rsidP="00DE0F6A">
      <w:pPr>
        <w:jc w:val="center"/>
      </w:pPr>
      <w:r>
        <w:t>(a)                                                                           (</w:t>
      </w:r>
      <w:proofErr w:type="gramStart"/>
      <w:r>
        <w:t>b</w:t>
      </w:r>
      <w:proofErr w:type="gramEnd"/>
      <w:r>
        <w:t>)</w:t>
      </w:r>
    </w:p>
    <w:p w:rsidR="00DE0F6A" w:rsidRDefault="00DE0F6A" w:rsidP="00DE0F6A">
      <w:pPr>
        <w:jc w:val="center"/>
      </w:pPr>
      <w:r>
        <w:t xml:space="preserve">Figure 3 </w:t>
      </w:r>
      <w:proofErr w:type="spellStart"/>
      <w:r>
        <w:t>Downsampling</w:t>
      </w:r>
      <w:proofErr w:type="spellEnd"/>
      <w:r>
        <w:t xml:space="preserve"> filter for Class C. (a) Impulse response, and (b) frequency response.</w:t>
      </w:r>
    </w:p>
    <w:p w:rsidR="00DE0F6A" w:rsidRDefault="00DE0F6A" w:rsidP="00B96C11"/>
    <w:p w:rsidR="00DE0F6A" w:rsidRDefault="00DE0F6A" w:rsidP="00DE0F6A">
      <w:pPr>
        <w:jc w:val="center"/>
      </w:pPr>
      <w:r>
        <w:rPr>
          <w:noProof/>
        </w:rPr>
        <w:drawing>
          <wp:inline distT="0" distB="0" distL="0" distR="0">
            <wp:extent cx="2931584" cy="2550979"/>
            <wp:effectExtent l="0" t="0" r="2116"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l="4664" r="9131"/>
                    <a:stretch>
                      <a:fillRect/>
                    </a:stretch>
                  </pic:blipFill>
                  <pic:spPr bwMode="auto">
                    <a:xfrm>
                      <a:off x="0" y="0"/>
                      <a:ext cx="2931584" cy="2550979"/>
                    </a:xfrm>
                    <a:prstGeom prst="rect">
                      <a:avLst/>
                    </a:prstGeom>
                    <a:noFill/>
                    <a:ln w="9525">
                      <a:noFill/>
                      <a:miter lim="800000"/>
                      <a:headEnd/>
                      <a:tailEnd/>
                    </a:ln>
                  </pic:spPr>
                </pic:pic>
              </a:graphicData>
            </a:graphic>
          </wp:inline>
        </w:drawing>
      </w:r>
      <w:r>
        <w:rPr>
          <w:noProof/>
        </w:rPr>
        <w:drawing>
          <wp:inline distT="0" distB="0" distL="0" distR="0">
            <wp:extent cx="2940596" cy="2550979"/>
            <wp:effectExtent l="1905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l="6942" r="6588"/>
                    <a:stretch>
                      <a:fillRect/>
                    </a:stretch>
                  </pic:blipFill>
                  <pic:spPr bwMode="auto">
                    <a:xfrm>
                      <a:off x="0" y="0"/>
                      <a:ext cx="2940596" cy="2550979"/>
                    </a:xfrm>
                    <a:prstGeom prst="rect">
                      <a:avLst/>
                    </a:prstGeom>
                    <a:noFill/>
                    <a:ln w="9525">
                      <a:noFill/>
                      <a:miter lim="800000"/>
                      <a:headEnd/>
                      <a:tailEnd/>
                    </a:ln>
                  </pic:spPr>
                </pic:pic>
              </a:graphicData>
            </a:graphic>
          </wp:inline>
        </w:drawing>
      </w:r>
      <w:r>
        <w:t>(a)                                                                           (</w:t>
      </w:r>
      <w:proofErr w:type="gramStart"/>
      <w:r>
        <w:t>b</w:t>
      </w:r>
      <w:proofErr w:type="gramEnd"/>
      <w:r>
        <w:t>)</w:t>
      </w:r>
    </w:p>
    <w:p w:rsidR="00DE0F6A" w:rsidRPr="004677F0" w:rsidRDefault="00DE0F6A" w:rsidP="00DE0F6A">
      <w:r>
        <w:t xml:space="preserve">Figure 4 </w:t>
      </w:r>
      <w:proofErr w:type="spellStart"/>
      <w:r>
        <w:t>Downsampling</w:t>
      </w:r>
      <w:proofErr w:type="spellEnd"/>
      <w:r>
        <w:t xml:space="preserve"> filter for Class D. (a) Impulse response, and (b) frequency response.</w:t>
      </w:r>
    </w:p>
    <w:p w:rsidR="00DE0F6A" w:rsidRDefault="00DE0F6A" w:rsidP="00980A01">
      <w:pPr>
        <w:pStyle w:val="Heading2"/>
      </w:pPr>
    </w:p>
    <w:p w:rsidR="00B96C11" w:rsidRDefault="00B96C11" w:rsidP="00980A01">
      <w:pPr>
        <w:pStyle w:val="Heading2"/>
      </w:pPr>
      <w:r w:rsidRPr="006C7390">
        <w:t>Reference</w:t>
      </w:r>
      <w:r w:rsidR="00F050E9">
        <w:t>s</w:t>
      </w:r>
    </w:p>
    <w:p w:rsidR="00B96C11" w:rsidRDefault="00B96C11" w:rsidP="00B96C11">
      <w:pPr>
        <w:pStyle w:val="ListParagraph"/>
        <w:numPr>
          <w:ilvl w:val="0"/>
          <w:numId w:val="6"/>
        </w:numPr>
        <w:rPr>
          <w:lang w:val="de-AT"/>
        </w:rPr>
      </w:pPr>
      <w:bookmarkStart w:id="7" w:name="_Ref352055132"/>
      <w:r>
        <w:rPr>
          <w:lang w:val="de-AT"/>
        </w:rPr>
        <w:t>S4-130160, Proposed update to HEVC test plan, 3GPP TSG-SA4#72, February 2013.</w:t>
      </w:r>
      <w:bookmarkEnd w:id="7"/>
    </w:p>
    <w:p w:rsidR="00B96C11" w:rsidRDefault="00B96C11" w:rsidP="00B96C11">
      <w:pPr>
        <w:pStyle w:val="ListParagraph"/>
        <w:numPr>
          <w:ilvl w:val="0"/>
          <w:numId w:val="6"/>
        </w:numPr>
        <w:rPr>
          <w:lang w:val="de-AT"/>
        </w:rPr>
      </w:pPr>
      <w:bookmarkStart w:id="8" w:name="_Ref352055134"/>
      <w:r>
        <w:rPr>
          <w:lang w:val="de-AT"/>
        </w:rPr>
        <w:t>S4-130165, Proposed update to the draft TR on Evaluation of HEVC for 3GPP services, 3GPP TSG-SA4#72, February 2013.</w:t>
      </w:r>
      <w:bookmarkEnd w:id="8"/>
    </w:p>
    <w:p w:rsidR="00B96C11" w:rsidRPr="00BC684F" w:rsidRDefault="00B96C11" w:rsidP="00B96C11">
      <w:pPr>
        <w:pStyle w:val="ListParagraph"/>
        <w:numPr>
          <w:ilvl w:val="0"/>
          <w:numId w:val="6"/>
        </w:numPr>
        <w:rPr>
          <w:lang w:val="de-AT"/>
        </w:rPr>
      </w:pPr>
      <w:bookmarkStart w:id="9" w:name="_Ref352056263"/>
      <w:r w:rsidRPr="00BC684F">
        <w:rPr>
          <w:lang w:val="de-AT"/>
        </w:rPr>
        <w:t>Jie Dong, Yong He, and Yan Ye, "Downsampling filter for anchor generation for scalable extensions of HEVC," m</w:t>
      </w:r>
      <w:bookmarkStart w:id="10" w:name="OLE_LINK1"/>
      <w:bookmarkStart w:id="11" w:name="OLE_LINK2"/>
      <w:r w:rsidRPr="00BC684F">
        <w:rPr>
          <w:lang w:val="de-AT"/>
        </w:rPr>
        <w:t>2</w:t>
      </w:r>
      <w:r>
        <w:rPr>
          <w:lang w:val="de-AT"/>
        </w:rPr>
        <w:t>4499</w:t>
      </w:r>
      <w:r w:rsidRPr="00BC684F">
        <w:rPr>
          <w:lang w:val="de-AT"/>
        </w:rPr>
        <w:t xml:space="preserve">, </w:t>
      </w:r>
      <w:r>
        <w:rPr>
          <w:lang w:val="de-AT"/>
        </w:rPr>
        <w:t>100</w:t>
      </w:r>
      <w:r w:rsidRPr="00BC684F">
        <w:rPr>
          <w:lang w:val="de-AT"/>
        </w:rPr>
        <w:t xml:space="preserve">th MPEG meeting, </w:t>
      </w:r>
      <w:r>
        <w:rPr>
          <w:lang w:val="de-AT"/>
        </w:rPr>
        <w:t>Geneva</w:t>
      </w:r>
      <w:r w:rsidRPr="00BC684F">
        <w:rPr>
          <w:lang w:val="de-AT"/>
        </w:rPr>
        <w:t xml:space="preserve">, USA, </w:t>
      </w:r>
      <w:r>
        <w:rPr>
          <w:lang w:val="de-AT"/>
        </w:rPr>
        <w:t>May</w:t>
      </w:r>
      <w:r w:rsidRPr="00BC684F">
        <w:rPr>
          <w:lang w:val="de-AT"/>
        </w:rPr>
        <w:t xml:space="preserve"> 2012.</w:t>
      </w:r>
      <w:bookmarkEnd w:id="9"/>
    </w:p>
    <w:p w:rsidR="00E6324B" w:rsidRPr="00B96C11" w:rsidRDefault="00B96C11" w:rsidP="00B96C11">
      <w:pPr>
        <w:pStyle w:val="ListParagraph"/>
        <w:numPr>
          <w:ilvl w:val="0"/>
          <w:numId w:val="6"/>
        </w:numPr>
        <w:rPr>
          <w:lang w:val="de-AT"/>
        </w:rPr>
      </w:pPr>
      <w:bookmarkStart w:id="12" w:name="_Ref352056736"/>
      <w:bookmarkEnd w:id="10"/>
      <w:bookmarkEnd w:id="11"/>
      <w:r w:rsidRPr="00BC684F">
        <w:rPr>
          <w:bCs/>
        </w:rPr>
        <w:t>Ajay Luthra, Jill Boyce, Jens-Rainer Ohm, Jörn Ostermann, “</w:t>
      </w:r>
      <w:r w:rsidRPr="000A03E6">
        <w:t>Draft Call for Proposals on the Scalable Video Coding Extensions of HEVC</w:t>
      </w:r>
      <w:r>
        <w:t>,</w:t>
      </w:r>
      <w:r w:rsidRPr="00BC684F">
        <w:rPr>
          <w:bCs/>
        </w:rPr>
        <w:t xml:space="preserve">” </w:t>
      </w:r>
      <w:r w:rsidRPr="00BC684F">
        <w:rPr>
          <w:lang w:val="de-AT"/>
        </w:rPr>
        <w:t>m24482, 100th MPEG meeting, Geneva, Switzerland, Apr. 2012.</w:t>
      </w:r>
      <w:bookmarkEnd w:id="12"/>
    </w:p>
    <w:sectPr w:rsidR="00E6324B" w:rsidRPr="00B96C11" w:rsidSect="00B96C11">
      <w:headerReference w:type="even" r:id="rId15"/>
      <w:headerReference w:type="default" r:id="rId16"/>
      <w:footerReference w:type="even" r:id="rId17"/>
      <w:footerReference w:type="default" r:id="rId18"/>
      <w:headerReference w:type="first" r:id="rId19"/>
      <w:footerReference w:type="first" r:id="rId20"/>
      <w:endnotePr>
        <w:numFmt w:val="decimal"/>
      </w:endnotePr>
      <w:pgSz w:w="11907" w:h="16840" w:code="9"/>
      <w:pgMar w:top="1138" w:right="1417" w:bottom="1138" w:left="113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3BC" w:rsidRDefault="00D663BC">
      <w:r>
        <w:separator/>
      </w:r>
    </w:p>
  </w:endnote>
  <w:endnote w:type="continuationSeparator" w:id="0">
    <w:p w:rsidR="00D663BC" w:rsidRDefault="00D663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바탕"/>
    <w:panose1 w:val="00000000000000000000"/>
    <w:charset w:val="81"/>
    <w:family w:val="roman"/>
    <w:notTrueType/>
    <w:pitch w:val="default"/>
    <w:sig w:usb0="00000000" w:usb1="00000000" w:usb2="00000000" w:usb3="00000000" w:csb0="0000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0F" w:rsidRDefault="00E9530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90D" w:rsidRDefault="0051390D">
    <w:pPr>
      <w:pStyle w:val="Footer"/>
      <w:tabs>
        <w:tab w:val="clear" w:pos="8640"/>
        <w:tab w:val="right" w:pos="9360"/>
      </w:tabs>
      <w:spacing w:after="0"/>
      <w:rPr>
        <w:sz w:val="18"/>
      </w:rPr>
    </w:pPr>
    <w:r>
      <w:rPr>
        <w:b/>
        <w:sz w:val="18"/>
      </w:rPr>
      <w:tab/>
    </w:r>
    <w:r>
      <w:rPr>
        <w:b/>
        <w:sz w:val="18"/>
      </w:rPr>
      <w:tab/>
      <w:t xml:space="preserve">Page: </w:t>
    </w:r>
    <w:r w:rsidR="00586014">
      <w:rPr>
        <w:rStyle w:val="PageNumber"/>
        <w:b/>
        <w:sz w:val="18"/>
      </w:rPr>
      <w:fldChar w:fldCharType="begin"/>
    </w:r>
    <w:r>
      <w:rPr>
        <w:rStyle w:val="PageNumber"/>
        <w:b/>
        <w:sz w:val="18"/>
      </w:rPr>
      <w:instrText xml:space="preserve"> PAGE </w:instrText>
    </w:r>
    <w:r w:rsidR="00586014">
      <w:rPr>
        <w:rStyle w:val="PageNumber"/>
        <w:b/>
        <w:sz w:val="18"/>
      </w:rPr>
      <w:fldChar w:fldCharType="separate"/>
    </w:r>
    <w:r w:rsidR="00E9530F">
      <w:rPr>
        <w:rStyle w:val="PageNumber"/>
        <w:b/>
        <w:noProof/>
        <w:sz w:val="18"/>
      </w:rPr>
      <w:t>5</w:t>
    </w:r>
    <w:r w:rsidR="00586014">
      <w:rPr>
        <w:rStyle w:val="PageNumber"/>
        <w:b/>
        <w:sz w:val="18"/>
      </w:rPr>
      <w:fldChar w:fldCharType="end"/>
    </w:r>
    <w:r>
      <w:rPr>
        <w:rStyle w:val="PageNumber"/>
        <w:b/>
        <w:sz w:val="18"/>
      </w:rPr>
      <w:t>/</w:t>
    </w:r>
    <w:r w:rsidR="00586014">
      <w:rPr>
        <w:rStyle w:val="PageNumber"/>
        <w:b/>
        <w:sz w:val="18"/>
      </w:rPr>
      <w:fldChar w:fldCharType="begin"/>
    </w:r>
    <w:r>
      <w:rPr>
        <w:rStyle w:val="PageNumber"/>
        <w:b/>
        <w:sz w:val="18"/>
      </w:rPr>
      <w:instrText xml:space="preserve"> NUMPAGES </w:instrText>
    </w:r>
    <w:r w:rsidR="00586014">
      <w:rPr>
        <w:rStyle w:val="PageNumber"/>
        <w:b/>
        <w:sz w:val="18"/>
      </w:rPr>
      <w:fldChar w:fldCharType="separate"/>
    </w:r>
    <w:r w:rsidR="00E9530F">
      <w:rPr>
        <w:rStyle w:val="PageNumber"/>
        <w:b/>
        <w:noProof/>
        <w:sz w:val="18"/>
      </w:rPr>
      <w:t>5</w:t>
    </w:r>
    <w:r w:rsidR="00586014">
      <w:rPr>
        <w:rStyle w:val="PageNumber"/>
        <w:b/>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90D" w:rsidRDefault="0051390D">
    <w:pPr>
      <w:pStyle w:val="Footer"/>
      <w:tabs>
        <w:tab w:val="clear" w:pos="8640"/>
        <w:tab w:val="right" w:pos="9360"/>
      </w:tabs>
      <w:spacing w:after="0"/>
      <w:rPr>
        <w:sz w:val="18"/>
      </w:rPr>
    </w:pPr>
    <w:r>
      <w:rPr>
        <w:b/>
        <w:sz w:val="18"/>
      </w:rPr>
      <w:t>3GPP SA4: VIDEO SWG</w:t>
    </w:r>
    <w:r>
      <w:rPr>
        <w:b/>
        <w:sz w:val="18"/>
      </w:rPr>
      <w:tab/>
    </w:r>
    <w:r>
      <w:rPr>
        <w:b/>
        <w:sz w:val="18"/>
      </w:rPr>
      <w:tab/>
      <w:t xml:space="preserve">Page: </w:t>
    </w:r>
    <w:r w:rsidR="00586014">
      <w:rPr>
        <w:rStyle w:val="PageNumber"/>
        <w:b/>
        <w:sz w:val="18"/>
      </w:rPr>
      <w:fldChar w:fldCharType="begin"/>
    </w:r>
    <w:r>
      <w:rPr>
        <w:rStyle w:val="PageNumber"/>
        <w:b/>
        <w:sz w:val="18"/>
      </w:rPr>
      <w:instrText xml:space="preserve"> PAGE </w:instrText>
    </w:r>
    <w:r w:rsidR="00586014">
      <w:rPr>
        <w:rStyle w:val="PageNumber"/>
        <w:b/>
        <w:sz w:val="18"/>
      </w:rPr>
      <w:fldChar w:fldCharType="separate"/>
    </w:r>
    <w:r w:rsidR="00E9530F">
      <w:rPr>
        <w:rStyle w:val="PageNumber"/>
        <w:b/>
        <w:noProof/>
        <w:sz w:val="18"/>
      </w:rPr>
      <w:t>1</w:t>
    </w:r>
    <w:r w:rsidR="00586014">
      <w:rPr>
        <w:rStyle w:val="PageNumber"/>
        <w:b/>
        <w:sz w:val="18"/>
      </w:rPr>
      <w:fldChar w:fldCharType="end"/>
    </w:r>
    <w:r>
      <w:rPr>
        <w:rStyle w:val="PageNumber"/>
        <w:b/>
        <w:sz w:val="18"/>
      </w:rPr>
      <w:t>/</w:t>
    </w:r>
    <w:r w:rsidR="00586014">
      <w:rPr>
        <w:rStyle w:val="PageNumber"/>
        <w:b/>
        <w:sz w:val="18"/>
      </w:rPr>
      <w:fldChar w:fldCharType="begin"/>
    </w:r>
    <w:r>
      <w:rPr>
        <w:rStyle w:val="PageNumber"/>
        <w:b/>
        <w:sz w:val="18"/>
      </w:rPr>
      <w:instrText xml:space="preserve"> NUMPAGES </w:instrText>
    </w:r>
    <w:r w:rsidR="00586014">
      <w:rPr>
        <w:rStyle w:val="PageNumber"/>
        <w:b/>
        <w:sz w:val="18"/>
      </w:rPr>
      <w:fldChar w:fldCharType="separate"/>
    </w:r>
    <w:r w:rsidR="00E9530F">
      <w:rPr>
        <w:rStyle w:val="PageNumber"/>
        <w:b/>
        <w:noProof/>
        <w:sz w:val="18"/>
      </w:rPr>
      <w:t>5</w:t>
    </w:r>
    <w:r w:rsidR="00586014">
      <w:rPr>
        <w:rStyle w:val="PageNumber"/>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3BC" w:rsidRDefault="00D663BC">
      <w:r>
        <w:separator/>
      </w:r>
    </w:p>
  </w:footnote>
  <w:footnote w:type="continuationSeparator" w:id="0">
    <w:p w:rsidR="00D663BC" w:rsidRDefault="00D663BC">
      <w:r>
        <w:continuationSeparator/>
      </w:r>
    </w:p>
  </w:footnote>
  <w:footnote w:id="1">
    <w:p w:rsidR="00F050E9" w:rsidRPr="00A12874" w:rsidRDefault="0051390D" w:rsidP="00A12874">
      <w:pPr>
        <w:pStyle w:val="FootnoteText"/>
        <w:rPr>
          <w:lang w:val="fr-FR"/>
        </w:rPr>
      </w:pPr>
      <w:r>
        <w:rPr>
          <w:rStyle w:val="FootnoteReference"/>
        </w:rPr>
        <w:footnoteRef/>
      </w:r>
      <w:r w:rsidRPr="00A12874">
        <w:rPr>
          <w:lang w:val="fr-FR"/>
        </w:rPr>
        <w:t xml:space="preserve"> </w:t>
      </w:r>
      <w:r w:rsidR="00980A01">
        <w:rPr>
          <w:lang w:val="fr-FR"/>
        </w:rPr>
        <w:t>Contact : Yong He,</w:t>
      </w:r>
      <w:r w:rsidR="00B96C11">
        <w:rPr>
          <w:lang w:val="fr-FR"/>
        </w:rPr>
        <w:t xml:space="preserve"> </w:t>
      </w:r>
      <w:proofErr w:type="spellStart"/>
      <w:r w:rsidR="00B96C11">
        <w:rPr>
          <w:lang w:val="fr-FR"/>
        </w:rPr>
        <w:t>InterDigital</w:t>
      </w:r>
      <w:proofErr w:type="spellEnd"/>
      <w:r w:rsidR="00D83AF5">
        <w:rPr>
          <w:lang w:val="fr-FR"/>
        </w:rPr>
        <w:t xml:space="preserve"> Communications </w:t>
      </w:r>
      <w:proofErr w:type="spellStart"/>
      <w:r w:rsidR="00D83AF5">
        <w:rPr>
          <w:lang w:val="fr-FR"/>
        </w:rPr>
        <w:t>Inc</w:t>
      </w:r>
      <w:proofErr w:type="spellEnd"/>
      <w:r w:rsidR="00980A01">
        <w:rPr>
          <w:lang w:val="fr-FR"/>
        </w:rPr>
        <w:t>,</w:t>
      </w:r>
      <w:r w:rsidRPr="00A12874">
        <w:rPr>
          <w:lang w:val="fr-FR"/>
        </w:rPr>
        <w:t xml:space="preserve">  </w:t>
      </w:r>
      <w:hyperlink r:id="rId1" w:history="1">
        <w:r w:rsidR="00F050E9" w:rsidRPr="005A1A53">
          <w:rPr>
            <w:rStyle w:val="Hyperlink"/>
            <w:lang w:val="fr-FR"/>
          </w:rPr>
          <w:t>Yong.He@Interdigital.com</w:t>
        </w:r>
      </w:hyperlink>
      <w:r w:rsidR="00F050E9">
        <w:rPr>
          <w:lang w:val="fr-FR"/>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0F" w:rsidRDefault="00E9530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90D" w:rsidRDefault="0051390D">
    <w:pPr>
      <w:pStyle w:val="Header"/>
      <w:spacing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A01" w:rsidRPr="00AB0492" w:rsidRDefault="00980A01" w:rsidP="00980A01">
    <w:pPr>
      <w:tabs>
        <w:tab w:val="right" w:pos="9639"/>
      </w:tabs>
      <w:spacing w:after="60"/>
      <w:rPr>
        <w:b/>
        <w:sz w:val="22"/>
        <w:lang w:val="sv-SE" w:eastAsia="ko-KR"/>
      </w:rPr>
    </w:pPr>
    <w:r>
      <w:rPr>
        <w:b/>
        <w:sz w:val="22"/>
        <w:lang w:val="sv-SE"/>
      </w:rPr>
      <w:t>3GPP TSG SA4#</w:t>
    </w:r>
    <w:r>
      <w:rPr>
        <w:rFonts w:hint="eastAsia"/>
        <w:b/>
        <w:sz w:val="22"/>
        <w:lang w:val="sv-SE" w:eastAsia="ko-KR"/>
      </w:rPr>
      <w:t>7</w:t>
    </w:r>
    <w:r>
      <w:rPr>
        <w:b/>
        <w:sz w:val="22"/>
        <w:lang w:val="sv-SE" w:eastAsia="ko-KR"/>
      </w:rPr>
      <w:t>3</w:t>
    </w:r>
    <w:r>
      <w:rPr>
        <w:b/>
        <w:sz w:val="22"/>
        <w:lang w:val="sv-SE"/>
      </w:rPr>
      <w:tab/>
      <w:t xml:space="preserve">Tdoc </w:t>
    </w:r>
    <w:r>
      <w:rPr>
        <w:b/>
        <w:snapToGrid w:val="0"/>
        <w:sz w:val="22"/>
        <w:lang w:val="sv-SE" w:eastAsia="de-DE"/>
      </w:rPr>
      <w:t>S4-130</w:t>
    </w:r>
    <w:r w:rsidR="00E9530F">
      <w:rPr>
        <w:b/>
        <w:snapToGrid w:val="0"/>
        <w:sz w:val="22"/>
        <w:lang w:val="sv-SE" w:eastAsia="de-DE"/>
      </w:rPr>
      <w:t>505</w:t>
    </w:r>
  </w:p>
  <w:p w:rsidR="0051390D" w:rsidRPr="00980A01" w:rsidRDefault="00980A01" w:rsidP="00980A01">
    <w:pPr>
      <w:pStyle w:val="CRCoverPage"/>
      <w:outlineLvl w:val="0"/>
      <w:rPr>
        <w:lang w:eastAsia="ko-KR"/>
      </w:rPr>
    </w:pPr>
    <w:r w:rsidRPr="00B0031A">
      <w:rPr>
        <w:b/>
        <w:noProof/>
        <w:sz w:val="24"/>
        <w:lang w:val="sv-SE" w:eastAsia="ko-KR"/>
      </w:rPr>
      <w:t>Qingdao, P. R. China</w:t>
    </w:r>
    <w:r>
      <w:rPr>
        <w:rFonts w:hint="eastAsia"/>
        <w:b/>
        <w:noProof/>
        <w:sz w:val="24"/>
        <w:lang w:eastAsia="ko-KR"/>
      </w:rPr>
      <w:t xml:space="preserve">, </w:t>
    </w:r>
    <w:r>
      <w:rPr>
        <w:b/>
        <w:bCs/>
        <w:sz w:val="24"/>
        <w:szCs w:val="24"/>
        <w:lang w:val="nb-NO"/>
      </w:rPr>
      <w:t>15 – 19 April, 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B0572B"/>
    <w:multiLevelType w:val="hybridMultilevel"/>
    <w:tmpl w:val="C0760754"/>
    <w:lvl w:ilvl="0" w:tplc="F47E1AD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7DE286F"/>
    <w:multiLevelType w:val="hybridMultilevel"/>
    <w:tmpl w:val="49220646"/>
    <w:lvl w:ilvl="0" w:tplc="AFDAF58A">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5">
    <w:nsid w:val="483E44D8"/>
    <w:multiLevelType w:val="hybridMultilevel"/>
    <w:tmpl w:val="3C2A69D4"/>
    <w:lvl w:ilvl="0" w:tplc="B1D0EF0A">
      <w:start w:val="1"/>
      <w:numFmt w:val="decimal"/>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7">
    <w:nsid w:val="7BC330F5"/>
    <w:multiLevelType w:val="hybridMultilevel"/>
    <w:tmpl w:val="C2769C2A"/>
    <w:lvl w:ilvl="0" w:tplc="43B2553A">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FEB29CD0">
      <w:start w:val="1"/>
      <w:numFmt w:val="bullet"/>
      <w:lvlText w:val="o"/>
      <w:lvlJc w:val="left"/>
      <w:pPr>
        <w:tabs>
          <w:tab w:val="num" w:pos="1440"/>
        </w:tabs>
        <w:ind w:left="1440" w:hanging="360"/>
      </w:pPr>
      <w:rPr>
        <w:rFonts w:ascii="Courier New" w:hAnsi="Courier New" w:cs="Wingdings" w:hint="default"/>
      </w:rPr>
    </w:lvl>
    <w:lvl w:ilvl="2" w:tplc="532AEABA" w:tentative="1">
      <w:start w:val="1"/>
      <w:numFmt w:val="bullet"/>
      <w:lvlText w:val=""/>
      <w:lvlJc w:val="left"/>
      <w:pPr>
        <w:tabs>
          <w:tab w:val="num" w:pos="2160"/>
        </w:tabs>
        <w:ind w:left="2160" w:hanging="360"/>
      </w:pPr>
      <w:rPr>
        <w:rFonts w:ascii="Wingdings" w:hAnsi="Wingdings" w:hint="default"/>
      </w:rPr>
    </w:lvl>
    <w:lvl w:ilvl="3" w:tplc="AA9EE6DA" w:tentative="1">
      <w:start w:val="1"/>
      <w:numFmt w:val="bullet"/>
      <w:lvlText w:val=""/>
      <w:lvlJc w:val="left"/>
      <w:pPr>
        <w:tabs>
          <w:tab w:val="num" w:pos="2880"/>
        </w:tabs>
        <w:ind w:left="2880" w:hanging="360"/>
      </w:pPr>
      <w:rPr>
        <w:rFonts w:ascii="Symbol" w:hAnsi="Symbol" w:hint="default"/>
      </w:rPr>
    </w:lvl>
    <w:lvl w:ilvl="4" w:tplc="00D43F42" w:tentative="1">
      <w:start w:val="1"/>
      <w:numFmt w:val="bullet"/>
      <w:lvlText w:val="o"/>
      <w:lvlJc w:val="left"/>
      <w:pPr>
        <w:tabs>
          <w:tab w:val="num" w:pos="3600"/>
        </w:tabs>
        <w:ind w:left="3600" w:hanging="360"/>
      </w:pPr>
      <w:rPr>
        <w:rFonts w:ascii="Courier New" w:hAnsi="Courier New" w:cs="Wingdings" w:hint="default"/>
      </w:rPr>
    </w:lvl>
    <w:lvl w:ilvl="5" w:tplc="1910F248" w:tentative="1">
      <w:start w:val="1"/>
      <w:numFmt w:val="bullet"/>
      <w:lvlText w:val=""/>
      <w:lvlJc w:val="left"/>
      <w:pPr>
        <w:tabs>
          <w:tab w:val="num" w:pos="4320"/>
        </w:tabs>
        <w:ind w:left="4320" w:hanging="360"/>
      </w:pPr>
      <w:rPr>
        <w:rFonts w:ascii="Wingdings" w:hAnsi="Wingdings" w:hint="default"/>
      </w:rPr>
    </w:lvl>
    <w:lvl w:ilvl="6" w:tplc="4DC290EA" w:tentative="1">
      <w:start w:val="1"/>
      <w:numFmt w:val="bullet"/>
      <w:lvlText w:val=""/>
      <w:lvlJc w:val="left"/>
      <w:pPr>
        <w:tabs>
          <w:tab w:val="num" w:pos="5040"/>
        </w:tabs>
        <w:ind w:left="5040" w:hanging="360"/>
      </w:pPr>
      <w:rPr>
        <w:rFonts w:ascii="Symbol" w:hAnsi="Symbol" w:hint="default"/>
      </w:rPr>
    </w:lvl>
    <w:lvl w:ilvl="7" w:tplc="E30253D0" w:tentative="1">
      <w:start w:val="1"/>
      <w:numFmt w:val="bullet"/>
      <w:lvlText w:val="o"/>
      <w:lvlJc w:val="left"/>
      <w:pPr>
        <w:tabs>
          <w:tab w:val="num" w:pos="5760"/>
        </w:tabs>
        <w:ind w:left="5760" w:hanging="360"/>
      </w:pPr>
      <w:rPr>
        <w:rFonts w:ascii="Courier New" w:hAnsi="Courier New" w:cs="Wingdings" w:hint="default"/>
      </w:rPr>
    </w:lvl>
    <w:lvl w:ilvl="8" w:tplc="CF2A2870"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7"/>
  </w:num>
  <w:num w:numId="4">
    <w:abstractNumId w:val="4"/>
  </w:num>
  <w:num w:numId="5">
    <w:abstractNumId w:val="6"/>
  </w:num>
  <w:num w:numId="6">
    <w:abstractNumId w:val="2"/>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1"/>
  <w:stylePaneSortMethod w:val="000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9218"/>
  </w:hdrShapeDefaults>
  <w:footnotePr>
    <w:footnote w:id="-1"/>
    <w:footnote w:id="0"/>
  </w:footnotePr>
  <w:endnotePr>
    <w:numFmt w:val="decimal"/>
    <w:endnote w:id="-1"/>
    <w:endnote w:id="0"/>
  </w:endnotePr>
  <w:compat/>
  <w:rsids>
    <w:rsidRoot w:val="00F22B59"/>
    <w:rsid w:val="000059F7"/>
    <w:rsid w:val="00092AA3"/>
    <w:rsid w:val="000C4EC9"/>
    <w:rsid w:val="000D424D"/>
    <w:rsid w:val="000F1255"/>
    <w:rsid w:val="001100C5"/>
    <w:rsid w:val="001144E1"/>
    <w:rsid w:val="001372F1"/>
    <w:rsid w:val="001408B8"/>
    <w:rsid w:val="00162A98"/>
    <w:rsid w:val="00165671"/>
    <w:rsid w:val="001C2956"/>
    <w:rsid w:val="001C7F71"/>
    <w:rsid w:val="001E0EFD"/>
    <w:rsid w:val="001F404A"/>
    <w:rsid w:val="002140CB"/>
    <w:rsid w:val="00252482"/>
    <w:rsid w:val="00286ED6"/>
    <w:rsid w:val="00293CA9"/>
    <w:rsid w:val="002B1937"/>
    <w:rsid w:val="002B4EAE"/>
    <w:rsid w:val="002D3973"/>
    <w:rsid w:val="00313283"/>
    <w:rsid w:val="003429FE"/>
    <w:rsid w:val="003451AC"/>
    <w:rsid w:val="00364435"/>
    <w:rsid w:val="00366D4D"/>
    <w:rsid w:val="003840F0"/>
    <w:rsid w:val="003906BC"/>
    <w:rsid w:val="003A16F0"/>
    <w:rsid w:val="003A7B3E"/>
    <w:rsid w:val="003B631E"/>
    <w:rsid w:val="003C7BED"/>
    <w:rsid w:val="003E36C9"/>
    <w:rsid w:val="00407402"/>
    <w:rsid w:val="004246E1"/>
    <w:rsid w:val="00427E6F"/>
    <w:rsid w:val="004334FB"/>
    <w:rsid w:val="0044168D"/>
    <w:rsid w:val="0046292C"/>
    <w:rsid w:val="004811FE"/>
    <w:rsid w:val="00496152"/>
    <w:rsid w:val="0049729E"/>
    <w:rsid w:val="004A7DCA"/>
    <w:rsid w:val="004B2333"/>
    <w:rsid w:val="004B5594"/>
    <w:rsid w:val="004C6981"/>
    <w:rsid w:val="004D0AE7"/>
    <w:rsid w:val="004E10A2"/>
    <w:rsid w:val="004F314E"/>
    <w:rsid w:val="004F7D24"/>
    <w:rsid w:val="0050187F"/>
    <w:rsid w:val="00507B23"/>
    <w:rsid w:val="0051390D"/>
    <w:rsid w:val="005229A4"/>
    <w:rsid w:val="00527385"/>
    <w:rsid w:val="00534C50"/>
    <w:rsid w:val="005408E8"/>
    <w:rsid w:val="0054168D"/>
    <w:rsid w:val="005511B4"/>
    <w:rsid w:val="00562D10"/>
    <w:rsid w:val="00565DC4"/>
    <w:rsid w:val="00580001"/>
    <w:rsid w:val="0058322F"/>
    <w:rsid w:val="00586014"/>
    <w:rsid w:val="00597775"/>
    <w:rsid w:val="005A312A"/>
    <w:rsid w:val="005A374C"/>
    <w:rsid w:val="005A7A03"/>
    <w:rsid w:val="005B7C9D"/>
    <w:rsid w:val="005D1B92"/>
    <w:rsid w:val="005D2A80"/>
    <w:rsid w:val="005E5A12"/>
    <w:rsid w:val="005F5D60"/>
    <w:rsid w:val="00626AD4"/>
    <w:rsid w:val="00665704"/>
    <w:rsid w:val="00665F43"/>
    <w:rsid w:val="0067355C"/>
    <w:rsid w:val="00680C9A"/>
    <w:rsid w:val="006C038C"/>
    <w:rsid w:val="006F22CF"/>
    <w:rsid w:val="006F7867"/>
    <w:rsid w:val="007240FF"/>
    <w:rsid w:val="00725FBA"/>
    <w:rsid w:val="0073400D"/>
    <w:rsid w:val="00735A4D"/>
    <w:rsid w:val="00737464"/>
    <w:rsid w:val="007405A8"/>
    <w:rsid w:val="00746BCD"/>
    <w:rsid w:val="0075635E"/>
    <w:rsid w:val="00780C0D"/>
    <w:rsid w:val="00792190"/>
    <w:rsid w:val="007942FA"/>
    <w:rsid w:val="007A0CBE"/>
    <w:rsid w:val="007C465D"/>
    <w:rsid w:val="007D71C3"/>
    <w:rsid w:val="007F215E"/>
    <w:rsid w:val="007F4E88"/>
    <w:rsid w:val="00844671"/>
    <w:rsid w:val="008556B0"/>
    <w:rsid w:val="00865971"/>
    <w:rsid w:val="00896F1D"/>
    <w:rsid w:val="008A1011"/>
    <w:rsid w:val="008A5298"/>
    <w:rsid w:val="008B0AB1"/>
    <w:rsid w:val="008C08C6"/>
    <w:rsid w:val="008D2783"/>
    <w:rsid w:val="008D6C9E"/>
    <w:rsid w:val="008E2B0D"/>
    <w:rsid w:val="008F5257"/>
    <w:rsid w:val="00903743"/>
    <w:rsid w:val="00905798"/>
    <w:rsid w:val="00933DC4"/>
    <w:rsid w:val="0095445F"/>
    <w:rsid w:val="009609FE"/>
    <w:rsid w:val="00960EC3"/>
    <w:rsid w:val="00980A01"/>
    <w:rsid w:val="00990CDC"/>
    <w:rsid w:val="009A439D"/>
    <w:rsid w:val="009B0DFC"/>
    <w:rsid w:val="009B4150"/>
    <w:rsid w:val="009C0327"/>
    <w:rsid w:val="009C0B04"/>
    <w:rsid w:val="009E1AC6"/>
    <w:rsid w:val="009E29E5"/>
    <w:rsid w:val="009E5A4D"/>
    <w:rsid w:val="00A01745"/>
    <w:rsid w:val="00A12874"/>
    <w:rsid w:val="00A22A93"/>
    <w:rsid w:val="00A362EC"/>
    <w:rsid w:val="00A4394A"/>
    <w:rsid w:val="00A61081"/>
    <w:rsid w:val="00A63448"/>
    <w:rsid w:val="00A72E3D"/>
    <w:rsid w:val="00A7524D"/>
    <w:rsid w:val="00A75F17"/>
    <w:rsid w:val="00A8068E"/>
    <w:rsid w:val="00A84A99"/>
    <w:rsid w:val="00A9437C"/>
    <w:rsid w:val="00AA1C5F"/>
    <w:rsid w:val="00AA6B80"/>
    <w:rsid w:val="00AA78A6"/>
    <w:rsid w:val="00AC1107"/>
    <w:rsid w:val="00AC11A3"/>
    <w:rsid w:val="00AC60F3"/>
    <w:rsid w:val="00B03488"/>
    <w:rsid w:val="00B11C17"/>
    <w:rsid w:val="00B36C47"/>
    <w:rsid w:val="00B6131B"/>
    <w:rsid w:val="00B62B0D"/>
    <w:rsid w:val="00B90323"/>
    <w:rsid w:val="00B96C11"/>
    <w:rsid w:val="00BB2C14"/>
    <w:rsid w:val="00BB3FE1"/>
    <w:rsid w:val="00BB5A9C"/>
    <w:rsid w:val="00BB79A1"/>
    <w:rsid w:val="00BC5533"/>
    <w:rsid w:val="00C27D5C"/>
    <w:rsid w:val="00C31BB2"/>
    <w:rsid w:val="00C4549A"/>
    <w:rsid w:val="00C46889"/>
    <w:rsid w:val="00C52CEF"/>
    <w:rsid w:val="00C6594E"/>
    <w:rsid w:val="00C70F12"/>
    <w:rsid w:val="00C73732"/>
    <w:rsid w:val="00C7485B"/>
    <w:rsid w:val="00C83099"/>
    <w:rsid w:val="00C9341A"/>
    <w:rsid w:val="00CB4E43"/>
    <w:rsid w:val="00CD26B2"/>
    <w:rsid w:val="00CD4BC9"/>
    <w:rsid w:val="00CE297D"/>
    <w:rsid w:val="00CE56A7"/>
    <w:rsid w:val="00D002C1"/>
    <w:rsid w:val="00D15837"/>
    <w:rsid w:val="00D33E93"/>
    <w:rsid w:val="00D34349"/>
    <w:rsid w:val="00D3782B"/>
    <w:rsid w:val="00D4379D"/>
    <w:rsid w:val="00D44AD0"/>
    <w:rsid w:val="00D528B2"/>
    <w:rsid w:val="00D60A37"/>
    <w:rsid w:val="00D6190C"/>
    <w:rsid w:val="00D663BC"/>
    <w:rsid w:val="00D712B4"/>
    <w:rsid w:val="00D83884"/>
    <w:rsid w:val="00D83AF5"/>
    <w:rsid w:val="00DA17AA"/>
    <w:rsid w:val="00DA64CF"/>
    <w:rsid w:val="00DB5861"/>
    <w:rsid w:val="00DD699D"/>
    <w:rsid w:val="00DD6BE8"/>
    <w:rsid w:val="00DE0071"/>
    <w:rsid w:val="00DE0F6A"/>
    <w:rsid w:val="00DE5405"/>
    <w:rsid w:val="00DF6C39"/>
    <w:rsid w:val="00E13A07"/>
    <w:rsid w:val="00E140D9"/>
    <w:rsid w:val="00E32B22"/>
    <w:rsid w:val="00E35376"/>
    <w:rsid w:val="00E41E9A"/>
    <w:rsid w:val="00E6324B"/>
    <w:rsid w:val="00E739C4"/>
    <w:rsid w:val="00E81B0C"/>
    <w:rsid w:val="00E9330B"/>
    <w:rsid w:val="00E9530F"/>
    <w:rsid w:val="00EB4EE2"/>
    <w:rsid w:val="00EB70F7"/>
    <w:rsid w:val="00ED27EC"/>
    <w:rsid w:val="00EE59AF"/>
    <w:rsid w:val="00F0475B"/>
    <w:rsid w:val="00F050E9"/>
    <w:rsid w:val="00F146FC"/>
    <w:rsid w:val="00F22B59"/>
    <w:rsid w:val="00F36F16"/>
    <w:rsid w:val="00F51F2E"/>
    <w:rsid w:val="00F643CC"/>
    <w:rsid w:val="00F709C5"/>
    <w:rsid w:val="00F744BE"/>
    <w:rsid w:val="00FB1C21"/>
    <w:rsid w:val="00FD074E"/>
    <w:rsid w:val="00FD5226"/>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80A01"/>
    <w:pPr>
      <w:widowControl w:val="0"/>
      <w:spacing w:before="120" w:after="120"/>
    </w:pPr>
    <w:rPr>
      <w:rFonts w:ascii="Arial" w:hAnsi="Arial"/>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qFormat/>
    <w:rsid w:val="002B4EAE"/>
    <w:pPr>
      <w:keepNext/>
      <w:outlineLvl w:val="0"/>
    </w:pPr>
    <w:rPr>
      <w:sz w:val="24"/>
    </w:rPr>
  </w:style>
  <w:style w:type="paragraph" w:styleId="Heading2">
    <w:name w:val="heading 2"/>
    <w:basedOn w:val="Normal"/>
    <w:next w:val="Normal"/>
    <w:qFormat/>
    <w:rsid w:val="002B4EAE"/>
    <w:pPr>
      <w:keepNext/>
      <w:tabs>
        <w:tab w:val="left" w:pos="2127"/>
      </w:tabs>
      <w:ind w:left="2131" w:hanging="2131"/>
      <w:outlineLvl w:val="1"/>
    </w:pPr>
    <w:rPr>
      <w:b/>
      <w:sz w:val="24"/>
      <w:lang w:val="en-US"/>
    </w:rPr>
  </w:style>
  <w:style w:type="paragraph" w:styleId="Heading3">
    <w:name w:val="heading 3"/>
    <w:basedOn w:val="Normal"/>
    <w:next w:val="Normal"/>
    <w:qFormat/>
    <w:rsid w:val="002B4EAE"/>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2B4EAE"/>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2B4EAE"/>
    <w:pPr>
      <w:keepNext/>
      <w:spacing w:before="20" w:after="0"/>
      <w:ind w:left="3402" w:hanging="567"/>
      <w:outlineLvl w:val="4"/>
    </w:pPr>
    <w:rPr>
      <w:rFonts w:cs="Arial"/>
      <w:b/>
      <w:bCs/>
      <w:color w:val="000000"/>
      <w:lang w:val="en-US"/>
    </w:rPr>
  </w:style>
  <w:style w:type="paragraph" w:styleId="Heading6">
    <w:name w:val="heading 6"/>
    <w:basedOn w:val="Normal"/>
    <w:next w:val="Normal"/>
    <w:qFormat/>
    <w:rsid w:val="002B4EAE"/>
    <w:pPr>
      <w:keepNext/>
      <w:spacing w:before="20" w:after="0"/>
      <w:ind w:left="2835"/>
      <w:outlineLvl w:val="5"/>
    </w:pPr>
    <w:rPr>
      <w:rFonts w:cs="Arial"/>
      <w:b/>
      <w:bCs/>
      <w:color w:val="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2B4EAE"/>
    <w:pPr>
      <w:widowControl/>
      <w:tabs>
        <w:tab w:val="center" w:pos="4819"/>
        <w:tab w:val="right" w:pos="9071"/>
      </w:tabs>
      <w:jc w:val="both"/>
    </w:pPr>
  </w:style>
  <w:style w:type="paragraph" w:styleId="Footer">
    <w:name w:val="footer"/>
    <w:basedOn w:val="Normal"/>
    <w:rsid w:val="002B4EAE"/>
    <w:pPr>
      <w:tabs>
        <w:tab w:val="center" w:pos="4320"/>
        <w:tab w:val="right" w:pos="8640"/>
      </w:tabs>
    </w:pPr>
  </w:style>
  <w:style w:type="character" w:styleId="PageNumber">
    <w:name w:val="page number"/>
    <w:basedOn w:val="DefaultParagraphFont"/>
    <w:rsid w:val="002B4EAE"/>
  </w:style>
  <w:style w:type="paragraph" w:styleId="FootnoteText">
    <w:name w:val="footnote text"/>
    <w:basedOn w:val="Normal"/>
    <w:semiHidden/>
    <w:rsid w:val="002B4EAE"/>
  </w:style>
  <w:style w:type="character" w:styleId="FootnoteReference">
    <w:name w:val="footnote reference"/>
    <w:basedOn w:val="DefaultParagraphFont"/>
    <w:semiHidden/>
    <w:rsid w:val="002B4EAE"/>
    <w:rPr>
      <w:vertAlign w:val="superscript"/>
    </w:rPr>
  </w:style>
  <w:style w:type="paragraph" w:customStyle="1" w:styleId="Heading">
    <w:name w:val="Heading"/>
    <w:aliases w:val="1_"/>
    <w:basedOn w:val="Normal"/>
    <w:link w:val="HeadingCar"/>
    <w:rsid w:val="002B4EAE"/>
    <w:pPr>
      <w:ind w:left="1260" w:hanging="551"/>
    </w:pPr>
    <w:rPr>
      <w:b/>
    </w:rPr>
  </w:style>
  <w:style w:type="paragraph" w:styleId="BodyTextIndent">
    <w:name w:val="Body Text Indent"/>
    <w:basedOn w:val="Normal"/>
    <w:rsid w:val="002B4EAE"/>
    <w:pPr>
      <w:tabs>
        <w:tab w:val="left" w:pos="6379"/>
      </w:tabs>
      <w:spacing w:after="0"/>
      <w:ind w:left="1454" w:hanging="461"/>
    </w:pPr>
    <w:rPr>
      <w:color w:val="000000"/>
      <w:sz w:val="16"/>
      <w:lang w:val="en-US"/>
    </w:rPr>
  </w:style>
  <w:style w:type="paragraph" w:customStyle="1" w:styleId="IndentText">
    <w:name w:val="Indent Text"/>
    <w:basedOn w:val="Normal"/>
    <w:rsid w:val="002B4EAE"/>
    <w:pPr>
      <w:widowControl/>
      <w:tabs>
        <w:tab w:val="left" w:pos="1620"/>
        <w:tab w:val="left" w:pos="1980"/>
      </w:tabs>
      <w:ind w:left="720"/>
      <w:jc w:val="both"/>
    </w:pPr>
    <w:rPr>
      <w:lang w:val="en-US"/>
    </w:rPr>
  </w:style>
  <w:style w:type="paragraph" w:styleId="EndnoteText">
    <w:name w:val="endnote text"/>
    <w:basedOn w:val="Normal"/>
    <w:semiHidden/>
    <w:rsid w:val="002B4EAE"/>
  </w:style>
  <w:style w:type="character" w:styleId="EndnoteReference">
    <w:name w:val="endnote reference"/>
    <w:basedOn w:val="DefaultParagraphFont"/>
    <w:semiHidden/>
    <w:rsid w:val="002B4EAE"/>
    <w:rPr>
      <w:vertAlign w:val="superscript"/>
    </w:rPr>
  </w:style>
  <w:style w:type="paragraph" w:styleId="BodyTextIndent2">
    <w:name w:val="Body Text Indent 2"/>
    <w:basedOn w:val="Normal"/>
    <w:rsid w:val="002B4EAE"/>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2B4EAE"/>
    <w:pPr>
      <w:tabs>
        <w:tab w:val="left" w:pos="1560"/>
        <w:tab w:val="left" w:pos="6379"/>
      </w:tabs>
      <w:spacing w:after="0"/>
      <w:ind w:left="6379" w:hanging="4820"/>
    </w:pPr>
    <w:rPr>
      <w:bCs/>
      <w:color w:val="FF0000"/>
      <w:sz w:val="18"/>
      <w:lang w:val="en-US"/>
    </w:rPr>
  </w:style>
  <w:style w:type="paragraph" w:customStyle="1" w:styleId="PL">
    <w:name w:val="PL"/>
    <w:rsid w:val="002B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2B4EAE"/>
    <w:pPr>
      <w:jc w:val="both"/>
    </w:pPr>
    <w:rPr>
      <w:lang w:val="en-US"/>
    </w:rPr>
  </w:style>
  <w:style w:type="paragraph" w:customStyle="1" w:styleId="HE">
    <w:name w:val="HE"/>
    <w:basedOn w:val="Normal"/>
    <w:rsid w:val="002B4EAE"/>
    <w:pPr>
      <w:widowControl/>
      <w:spacing w:after="0"/>
    </w:pPr>
    <w:rPr>
      <w:b/>
    </w:rPr>
  </w:style>
  <w:style w:type="paragraph" w:customStyle="1" w:styleId="TAH">
    <w:name w:val="TAH"/>
    <w:basedOn w:val="Normal"/>
    <w:rsid w:val="002B4EAE"/>
    <w:pPr>
      <w:keepNext/>
      <w:keepLines/>
      <w:widowControl/>
      <w:spacing w:after="0"/>
      <w:jc w:val="center"/>
    </w:pPr>
    <w:rPr>
      <w:b/>
      <w:sz w:val="18"/>
    </w:rPr>
  </w:style>
  <w:style w:type="paragraph" w:customStyle="1" w:styleId="NormalIndent">
    <w:name w:val="NormalIndent"/>
    <w:basedOn w:val="Normal"/>
    <w:rsid w:val="002B4EAE"/>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basedOn w:val="DefaultParagraphFont"/>
    <w:qFormat/>
    <w:rsid w:val="005F58E5"/>
    <w:rPr>
      <w:b/>
      <w:bCs/>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hAnsi="Times New Roman"/>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ascii="Times New Roman" w:hAnsi="Times New Roman"/>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basedOn w:val="DefaultParagraphFont"/>
    <w:link w:val="Heading1"/>
    <w:rsid w:val="00414266"/>
    <w:rPr>
      <w:rFonts w:ascii="Arial" w:hAnsi="Arial"/>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ZGSM">
    <w:name w:val="ZGSM"/>
    <w:rsid w:val="00665F43"/>
  </w:style>
  <w:style w:type="character" w:customStyle="1" w:styleId="HeadingCar">
    <w:name w:val="Heading Car"/>
    <w:aliases w:val="1_ Car"/>
    <w:basedOn w:val="DefaultParagraphFont"/>
    <w:link w:val="Heading"/>
    <w:rsid w:val="00E6324B"/>
    <w:rPr>
      <w:b/>
      <w:sz w:val="22"/>
      <w:lang w:val="en-GB" w:eastAsia="en-US"/>
    </w:rPr>
  </w:style>
  <w:style w:type="paragraph" w:customStyle="1" w:styleId="Normal0">
    <w:name w:val="Normal_"/>
    <w:basedOn w:val="Normal"/>
    <w:semiHidden/>
    <w:rsid w:val="00252482"/>
    <w:pPr>
      <w:widowControl/>
      <w:spacing w:after="160" w:line="240" w:lineRule="exact"/>
    </w:pPr>
    <w:rPr>
      <w:rFonts w:eastAsia="SimSun" w:cs="Arial"/>
      <w:color w:val="0000FF"/>
      <w:kern w:val="2"/>
      <w:lang w:val="en-US" w:eastAsia="zh-CN"/>
    </w:rPr>
  </w:style>
  <w:style w:type="paragraph" w:styleId="NoSpacing">
    <w:name w:val="No Spacing"/>
    <w:qFormat/>
    <w:rsid w:val="00A8068E"/>
    <w:pPr>
      <w:widowControl w:val="0"/>
    </w:pPr>
    <w:rPr>
      <w:rFonts w:ascii="Arial" w:hAnsi="Arial"/>
      <w:sz w:val="22"/>
      <w:lang w:val="en-GB"/>
    </w:rPr>
  </w:style>
  <w:style w:type="table" w:styleId="TableGrid">
    <w:name w:val="Table Grid"/>
    <w:basedOn w:val="TableNormal"/>
    <w:rsid w:val="00B96C1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B96C11"/>
    <w:pPr>
      <w:widowControl/>
      <w:spacing w:after="200" w:line="360" w:lineRule="auto"/>
      <w:jc w:val="both"/>
    </w:pPr>
    <w:rPr>
      <w:rFonts w:ascii="Times New Roman" w:eastAsia="MS Mincho" w:hAnsi="Times New Roman"/>
      <w:b/>
      <w:bCs/>
      <w:color w:val="4F81BD" w:themeColor="accent1"/>
      <w:sz w:val="18"/>
      <w:szCs w:val="18"/>
      <w:lang w:val="en-US"/>
    </w:rPr>
  </w:style>
  <w:style w:type="paragraph" w:styleId="ListParagraph">
    <w:name w:val="List Paragraph"/>
    <w:basedOn w:val="Normal"/>
    <w:uiPriority w:val="34"/>
    <w:qFormat/>
    <w:rsid w:val="00B96C11"/>
    <w:pPr>
      <w:widowControl/>
      <w:spacing w:after="0" w:line="360" w:lineRule="auto"/>
      <w:ind w:left="720"/>
      <w:contextualSpacing/>
      <w:jc w:val="both"/>
    </w:pPr>
    <w:rPr>
      <w:rFonts w:ascii="Times New Roman" w:eastAsia="MS Mincho" w:hAnsi="Times New Roman"/>
      <w:szCs w:val="24"/>
      <w:lang w:val="en-US"/>
    </w:rPr>
  </w:style>
  <w:style w:type="paragraph" w:customStyle="1" w:styleId="CRCoverPage">
    <w:name w:val="CR Cover Page"/>
    <w:rsid w:val="00980A01"/>
    <w:pPr>
      <w:spacing w:after="120"/>
    </w:pPr>
    <w:rPr>
      <w:rFonts w:ascii="Arial" w:eastAsia="Malgun Gothic" w:hAnsi="Arial"/>
      <w:lang w:val="en-GB"/>
    </w:rPr>
  </w:style>
  <w:style w:type="character" w:styleId="Hyperlink">
    <w:name w:val="Hyperlink"/>
    <w:basedOn w:val="DefaultParagraphFont"/>
    <w:rsid w:val="00F050E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Yong.He@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29DEC-ADCF-4078-95DE-3D1C4302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1403</Words>
  <Characters>7998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for VIDEO SWG</vt:lpstr>
      <vt:lpstr>Agenda for VIDEO SWG</vt:lpstr>
    </vt:vector>
  </TitlesOfParts>
  <Company>ORANGE</Company>
  <LinksUpToDate>false</LinksUpToDate>
  <CharactersWithSpaces>9383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heyo</cp:lastModifiedBy>
  <cp:revision>2</cp:revision>
  <cp:lastPrinted>2006-11-01T00:07:00Z</cp:lastPrinted>
  <dcterms:created xsi:type="dcterms:W3CDTF">2013-04-11T13:29:00Z</dcterms:created>
  <dcterms:modified xsi:type="dcterms:W3CDTF">2013-04-11T13:29:00Z</dcterms:modified>
</cp:coreProperties>
</file>